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01" w:rsidRDefault="00AF0901" w:rsidP="00AF0901">
      <w:pPr>
        <w:autoSpaceDE w:val="0"/>
        <w:autoSpaceDN w:val="0"/>
        <w:adjustRightInd w:val="0"/>
        <w:spacing w:after="0" w:line="240" w:lineRule="auto"/>
        <w:rPr>
          <w:rStyle w:val="fontstyle01"/>
          <w:color w:val="000000"/>
        </w:rPr>
      </w:pPr>
      <w:r w:rsidRPr="00AF0901">
        <w:rPr>
          <w:rStyle w:val="fontstyle01"/>
          <w:b/>
        </w:rPr>
        <w:t xml:space="preserve">Для участия в акции </w:t>
      </w:r>
      <w:r w:rsidRPr="00AF0901">
        <w:rPr>
          <w:rStyle w:val="fontstyle01"/>
          <w:b/>
        </w:rPr>
        <w:t>«Семья</w:t>
      </w:r>
      <w:r>
        <w:rPr>
          <w:rStyle w:val="fontstyle01"/>
          <w:b/>
        </w:rPr>
        <w:t>-</w:t>
      </w:r>
      <w:r w:rsidRPr="00AF0901">
        <w:rPr>
          <w:rStyle w:val="fontstyle01"/>
          <w:b/>
        </w:rPr>
        <w:t>здоровье-дети»</w:t>
      </w:r>
      <w:r>
        <w:rPr>
          <w:rStyle w:val="fontstyle01"/>
          <w:b/>
        </w:rPr>
        <w:t xml:space="preserve"> </w:t>
      </w:r>
      <w:r w:rsidRPr="00AF0901">
        <w:rPr>
          <w:rStyle w:val="fontstyle01"/>
          <w:b/>
        </w:rPr>
        <w:t>Вам предлагается:</w:t>
      </w:r>
      <w:r w:rsidRPr="00AF0901">
        <w:rPr>
          <w:rFonts w:ascii="TimesNewRomanPSMT" w:hAnsi="TimesNewRomanPSMT"/>
          <w:b/>
          <w:color w:val="222222"/>
          <w:sz w:val="28"/>
          <w:szCs w:val="28"/>
        </w:rPr>
        <w:br/>
      </w:r>
      <w:r>
        <w:rPr>
          <w:rStyle w:val="fontstyle01"/>
          <w:color w:val="000000"/>
        </w:rPr>
        <w:t>1. Подобрать 2-3 ассоциации к понятию «семья», и записать их для осознанного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понимания значения семьи для Вас, закончив предложение «Семья для меня –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это…»;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2. Выполнить небольшое задани</w:t>
      </w:r>
      <w:bookmarkStart w:id="0" w:name="_GoBack"/>
      <w:bookmarkEnd w:id="0"/>
      <w:r>
        <w:rPr>
          <w:rStyle w:val="fontstyle01"/>
          <w:color w:val="000000"/>
        </w:rPr>
        <w:t>е практикума «Мои семейные ценности»;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3. Ознакомиться с содержанием предложенного информационного материала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«С заботой о семье. Как сохранить репродуктивное здоровье?».</w:t>
      </w: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Style w:val="fontstyle01"/>
          <w:color w:val="000000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AF0901" w:rsidRDefault="00AF0901" w:rsidP="00AF0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5F1D3B" w:rsidRDefault="005F1D3B" w:rsidP="005F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222222"/>
          <w:spacing w:val="2"/>
          <w:sz w:val="28"/>
          <w:szCs w:val="28"/>
          <w:shd w:val="clear" w:color="auto" w:fill="FFFFFF"/>
        </w:rPr>
      </w:pPr>
    </w:p>
    <w:p w:rsidR="00B04CB4" w:rsidRDefault="00B04CB4" w:rsidP="00225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82A" w:rsidRDefault="003D582A" w:rsidP="003D582A">
      <w:pPr>
        <w:jc w:val="right"/>
        <w:rPr>
          <w:rFonts w:ascii="Times New Roman" w:hAnsi="Times New Roman" w:cs="Times New Roman"/>
          <w:sz w:val="28"/>
          <w:szCs w:val="28"/>
        </w:rPr>
      </w:pPr>
      <w:r w:rsidRPr="00BB43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32B7">
        <w:rPr>
          <w:rFonts w:ascii="Times New Roman" w:hAnsi="Times New Roman" w:cs="Times New Roman"/>
          <w:sz w:val="28"/>
          <w:szCs w:val="28"/>
        </w:rPr>
        <w:t>1</w:t>
      </w:r>
    </w:p>
    <w:p w:rsidR="003D582A" w:rsidRDefault="003D582A" w:rsidP="00503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3444487"/>
      <w:r>
        <w:rPr>
          <w:rFonts w:ascii="Times New Roman" w:hAnsi="Times New Roman" w:cs="Times New Roman"/>
          <w:sz w:val="28"/>
          <w:szCs w:val="28"/>
        </w:rPr>
        <w:t>Практикум «Мои семейные ценности»</w:t>
      </w:r>
    </w:p>
    <w:bookmarkEnd w:id="1"/>
    <w:p w:rsidR="003D582A" w:rsidRDefault="005030CD" w:rsidP="003D5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3D582A">
        <w:rPr>
          <w:rFonts w:ascii="Times New Roman" w:hAnsi="Times New Roman" w:cs="Times New Roman"/>
          <w:sz w:val="28"/>
          <w:szCs w:val="28"/>
        </w:rPr>
        <w:t>Вам предлагается выбрать из списка семейных ценностей 5, как вам кажется наиболее важных и проранжировать</w:t>
      </w:r>
      <w:r w:rsidR="00C154C0">
        <w:rPr>
          <w:rFonts w:ascii="Times New Roman" w:hAnsi="Times New Roman" w:cs="Times New Roman"/>
          <w:sz w:val="28"/>
          <w:szCs w:val="28"/>
        </w:rPr>
        <w:t xml:space="preserve"> (</w:t>
      </w:r>
      <w:r w:rsidR="003D582A">
        <w:rPr>
          <w:rFonts w:ascii="Times New Roman" w:hAnsi="Times New Roman" w:cs="Times New Roman"/>
          <w:sz w:val="28"/>
          <w:szCs w:val="28"/>
        </w:rPr>
        <w:t>распределить их по степени значимости</w:t>
      </w:r>
      <w:r w:rsidR="00C154C0">
        <w:rPr>
          <w:rFonts w:ascii="Times New Roman" w:hAnsi="Times New Roman" w:cs="Times New Roman"/>
          <w:sz w:val="28"/>
          <w:szCs w:val="28"/>
        </w:rPr>
        <w:t xml:space="preserve"> для вас)</w:t>
      </w:r>
      <w:r w:rsidR="003D582A">
        <w:rPr>
          <w:rFonts w:ascii="Times New Roman" w:hAnsi="Times New Roman" w:cs="Times New Roman"/>
          <w:sz w:val="28"/>
          <w:szCs w:val="28"/>
        </w:rPr>
        <w:t xml:space="preserve"> внутри круга: в центре круга, рядом с цифрой 1</w:t>
      </w:r>
      <w:r w:rsidR="00C154C0">
        <w:rPr>
          <w:rFonts w:ascii="Times New Roman" w:hAnsi="Times New Roman" w:cs="Times New Roman"/>
          <w:sz w:val="28"/>
          <w:szCs w:val="28"/>
        </w:rPr>
        <w:t xml:space="preserve"> – самая значимая</w:t>
      </w:r>
      <w:r w:rsidR="003D582A">
        <w:rPr>
          <w:rFonts w:ascii="Times New Roman" w:hAnsi="Times New Roman" w:cs="Times New Roman"/>
          <w:sz w:val="28"/>
          <w:szCs w:val="28"/>
        </w:rPr>
        <w:t>, далее 2, менее важ</w:t>
      </w:r>
      <w:r w:rsidR="00C154C0">
        <w:rPr>
          <w:rFonts w:ascii="Times New Roman" w:hAnsi="Times New Roman" w:cs="Times New Roman"/>
          <w:sz w:val="28"/>
          <w:szCs w:val="28"/>
        </w:rPr>
        <w:t>ная</w:t>
      </w:r>
      <w:r w:rsidR="003D582A">
        <w:rPr>
          <w:rFonts w:ascii="Times New Roman" w:hAnsi="Times New Roman" w:cs="Times New Roman"/>
          <w:sz w:val="28"/>
          <w:szCs w:val="28"/>
        </w:rPr>
        <w:t xml:space="preserve"> и т.д.  </w:t>
      </w:r>
    </w:p>
    <w:p w:rsidR="003D582A" w:rsidRDefault="003D582A" w:rsidP="003D582A">
      <w:pPr>
        <w:rPr>
          <w:rFonts w:ascii="Times New Roman" w:hAnsi="Times New Roman" w:cs="Times New Roman"/>
          <w:sz w:val="28"/>
          <w:szCs w:val="28"/>
        </w:rPr>
      </w:pPr>
    </w:p>
    <w:p w:rsidR="003D582A" w:rsidRDefault="003D582A" w:rsidP="003D58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16880" cy="4785360"/>
            <wp:effectExtent l="0" t="0" r="5715" b="0"/>
            <wp:docPr id="780944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tabs>
                <w:tab w:val="left" w:pos="1320"/>
              </w:tabs>
              <w:rPr>
                <w:rFonts w:ascii="Times New Roman" w:hAnsi="Times New Roman" w:cs="Times New Roman"/>
                <w:b/>
                <w:bCs/>
              </w:rPr>
            </w:pPr>
            <w:r w:rsidRPr="00AF72CA">
              <w:rPr>
                <w:rFonts w:ascii="Times New Roman" w:hAnsi="Times New Roman" w:cs="Times New Roman"/>
                <w:b/>
                <w:bCs/>
              </w:rPr>
              <w:t>Список ценностей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брак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отношения взаимоподдержки и взаимопонимания супругов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  <w:color w:val="373D3F"/>
              </w:rPr>
              <w:t>здоровье, благополучие и поддержание долголетия членов семьи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связь семьи и производства или ценность семейного бизнеса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семейное потребление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дети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ценность различных половых ролей в семье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воспитание и социализация детей в семье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>взаимодействие и взаимопомощь между родственниками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любовь и уважение друг к другу</w:t>
            </w:r>
          </w:p>
        </w:tc>
      </w:tr>
      <w:tr w:rsidR="003D582A" w:rsidTr="00892F3F">
        <w:tc>
          <w:tcPr>
            <w:tcW w:w="8926" w:type="dxa"/>
          </w:tcPr>
          <w:p w:rsidR="003D582A" w:rsidRPr="00AF72CA" w:rsidRDefault="003D582A" w:rsidP="00892F3F">
            <w:pPr>
              <w:rPr>
                <w:rFonts w:ascii="Times New Roman" w:hAnsi="Times New Roman" w:cs="Times New Roman"/>
              </w:rPr>
            </w:pPr>
            <w:r w:rsidRPr="00AF72CA">
              <w:rPr>
                <w:rFonts w:ascii="Times New Roman" w:hAnsi="Times New Roman" w:cs="Times New Roman"/>
              </w:rPr>
              <w:t xml:space="preserve">другие </w:t>
            </w:r>
            <w:r w:rsidRPr="00AF72CA">
              <w:rPr>
                <w:rFonts w:ascii="Times New Roman" w:hAnsi="Times New Roman"/>
              </w:rPr>
              <w:t>(обозначить</w:t>
            </w:r>
            <w:r w:rsidRPr="00AF72CA">
              <w:rPr>
                <w:rFonts w:ascii="Times New Roman" w:hAnsi="Times New Roman" w:cs="Times New Roman"/>
              </w:rPr>
              <w:t xml:space="preserve"> то, чего нет в списке, если есть необходимость)</w:t>
            </w:r>
          </w:p>
        </w:tc>
      </w:tr>
    </w:tbl>
    <w:p w:rsidR="003D582A" w:rsidRDefault="003D582A" w:rsidP="00913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2B7" w:rsidRDefault="009132B7" w:rsidP="00B04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32B7">
        <w:rPr>
          <w:rFonts w:ascii="Times New Roman" w:hAnsi="Times New Roman" w:cs="Times New Roman"/>
          <w:sz w:val="28"/>
          <w:szCs w:val="28"/>
        </w:rPr>
        <w:t>2</w:t>
      </w: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 w:rsidR="003D58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ранжирования семейных ценностей</w:t>
      </w:r>
    </w:p>
    <w:p w:rsidR="00B04CB4" w:rsidRDefault="00B04CB4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4CB4" w:rsidRDefault="00B04CB4" w:rsidP="00B04C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625340" cy="4094881"/>
            <wp:effectExtent l="0" t="0" r="0" b="0"/>
            <wp:docPr id="2689253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87"/>
                    <a:stretch/>
                  </pic:blipFill>
                  <pic:spPr bwMode="auto">
                    <a:xfrm>
                      <a:off x="0" y="0"/>
                      <a:ext cx="4629586" cy="409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CB4" w:rsidRDefault="00B04CB4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32B7" w:rsidRDefault="003D582A" w:rsidP="009132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75025" cy="3672840"/>
            <wp:effectExtent l="0" t="0" r="0" b="0"/>
            <wp:docPr id="18974683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90" b="8390"/>
                    <a:stretch/>
                  </pic:blipFill>
                  <pic:spPr bwMode="auto">
                    <a:xfrm>
                      <a:off x="0" y="0"/>
                      <a:ext cx="3388730" cy="368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3566" w:rsidRPr="00ED3566" w:rsidRDefault="00ED3566" w:rsidP="00ED35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356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132B7">
        <w:rPr>
          <w:rFonts w:ascii="Times New Roman" w:hAnsi="Times New Roman" w:cs="Times New Roman"/>
          <w:sz w:val="28"/>
          <w:szCs w:val="28"/>
        </w:rPr>
        <w:t>3</w:t>
      </w:r>
    </w:p>
    <w:p w:rsidR="0039677A" w:rsidRDefault="0039677A" w:rsidP="00111D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заботой о семье. Как сохранить репродуктивное здоровье?</w:t>
      </w:r>
    </w:p>
    <w:p w:rsidR="0039677A" w:rsidRDefault="0039677A" w:rsidP="0039677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82A" w:rsidRDefault="0039677A" w:rsidP="00111D1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40B16">
        <w:rPr>
          <w:rFonts w:ascii="Times New Roman" w:eastAsia="Times New Roman" w:hAnsi="Times New Roman" w:cs="Times New Roman"/>
          <w:color w:val="1A1A1A"/>
          <w:sz w:val="28"/>
          <w:szCs w:val="28"/>
        </w:rPr>
        <w:t>Семья – это социальная общность людей, основанная на браке и кровном родстве, объединенная единством быта, взаимной моральной ответственностью и осуществляющая воспроизводство населения, социализацию детей и поддержание существования ее членов</w:t>
      </w:r>
      <w:r w:rsidR="00EB0607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39677A" w:rsidRPr="003D582A" w:rsidRDefault="0039677A" w:rsidP="003D582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</w:rPr>
      </w:pPr>
      <w:r w:rsidRPr="003D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Поэтому брак превращается в настоящую семью только тогда, когда появляются дети, и дети </w:t>
      </w:r>
      <w:r w:rsidR="00111D1D" w:rsidRPr="00111D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Pr="003D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одна из важнейших ценностей семьи.</w:t>
      </w:r>
    </w:p>
    <w:p w:rsidR="003D582A" w:rsidRDefault="0039677A" w:rsidP="0011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46E">
        <w:rPr>
          <w:rFonts w:ascii="Times New Roman" w:hAnsi="Times New Roman" w:cs="Times New Roman"/>
          <w:sz w:val="28"/>
          <w:szCs w:val="28"/>
        </w:rPr>
        <w:t>Воспроизводство в детях численности родителей и рассматривается в</w:t>
      </w:r>
      <w:r w:rsidRPr="00140B16">
        <w:rPr>
          <w:rFonts w:ascii="Times New Roman" w:hAnsi="Times New Roman" w:cs="Times New Roman"/>
          <w:sz w:val="28"/>
          <w:szCs w:val="28"/>
        </w:rPr>
        <w:t xml:space="preserve"> настоящее время как репродуктивная функция семьи.Для воспроизводства населения оптимальным числом детей в семье считается три и более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0B16">
        <w:rPr>
          <w:rFonts w:ascii="Times New Roman" w:hAnsi="Times New Roman" w:cs="Times New Roman"/>
          <w:sz w:val="28"/>
          <w:szCs w:val="28"/>
        </w:rPr>
        <w:t>Не менее важное значение для общества имеет воспитательная функция семьи, благодаря которой дети входят в общество. Именно в семье ребенок совершает свои первые, столь важные шаги в осмыслении и освоении окружающего мира. Здесь закладываются основы нравственного опыта ребенка – его представления о добре и зле, честном и бесчестном, хорошем и плохом.</w:t>
      </w:r>
    </w:p>
    <w:p w:rsidR="00526295" w:rsidRDefault="00526295" w:rsidP="00396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3722071"/>
      <w:r w:rsidRPr="003D58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Рождение и воспитание детей — главное предназначение семьи, и</w:t>
      </w:r>
      <w:r>
        <w:rPr>
          <w:rFonts w:ascii="Times New Roman" w:hAnsi="Times New Roman" w:cs="Times New Roman"/>
          <w:sz w:val="28"/>
          <w:szCs w:val="28"/>
        </w:rPr>
        <w:t xml:space="preserve"> непреходящая ценность. </w:t>
      </w:r>
    </w:p>
    <w:bookmarkEnd w:id="2"/>
    <w:p w:rsidR="00447BD8" w:rsidRDefault="00E14FC0" w:rsidP="00111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имеет право на жизнь и здоровье</w:t>
      </w:r>
      <w:r w:rsidR="00EC2E8F">
        <w:rPr>
          <w:rFonts w:ascii="Times New Roman" w:hAnsi="Times New Roman" w:cs="Times New Roman"/>
          <w:sz w:val="28"/>
          <w:szCs w:val="28"/>
        </w:rPr>
        <w:t>, здоровое начало жизни</w:t>
      </w:r>
      <w:r w:rsidR="00111D1D">
        <w:rPr>
          <w:rFonts w:ascii="Times New Roman" w:hAnsi="Times New Roman" w:cs="Times New Roman"/>
          <w:sz w:val="28"/>
          <w:szCs w:val="28"/>
        </w:rPr>
        <w:t xml:space="preserve">, и о здоровье ребенка </w:t>
      </w:r>
      <w:r w:rsidR="00122624" w:rsidRPr="00122624">
        <w:rPr>
          <w:rFonts w:ascii="Times New Roman" w:hAnsi="Times New Roman" w:cs="Times New Roman"/>
          <w:sz w:val="28"/>
          <w:szCs w:val="28"/>
        </w:rPr>
        <w:t>нужно начинать заботиться еще до его рождения</w:t>
      </w:r>
      <w:r w:rsidR="0039677A">
        <w:rPr>
          <w:rFonts w:ascii="Times New Roman" w:hAnsi="Times New Roman" w:cs="Times New Roman"/>
          <w:sz w:val="28"/>
          <w:szCs w:val="28"/>
        </w:rPr>
        <w:t xml:space="preserve">. </w:t>
      </w:r>
      <w:r w:rsidR="00122624" w:rsidRPr="00122624">
        <w:rPr>
          <w:rFonts w:ascii="Times New Roman" w:hAnsi="Times New Roman" w:cs="Times New Roman"/>
          <w:sz w:val="28"/>
          <w:szCs w:val="28"/>
        </w:rPr>
        <w:t>Фа</w:t>
      </w:r>
      <w:r w:rsidR="00122624">
        <w:rPr>
          <w:rFonts w:ascii="Times New Roman" w:hAnsi="Times New Roman" w:cs="Times New Roman"/>
          <w:sz w:val="28"/>
          <w:szCs w:val="28"/>
        </w:rPr>
        <w:t>к</w:t>
      </w:r>
      <w:r w:rsidR="00122624" w:rsidRPr="00122624">
        <w:rPr>
          <w:rFonts w:ascii="Times New Roman" w:hAnsi="Times New Roman" w:cs="Times New Roman"/>
          <w:sz w:val="28"/>
          <w:szCs w:val="28"/>
        </w:rPr>
        <w:t>тически здоровье новорожденного начинается со здоровья его родителей</w:t>
      </w:r>
      <w:r w:rsidR="001C11B6">
        <w:rPr>
          <w:rFonts w:ascii="Times New Roman" w:hAnsi="Times New Roman" w:cs="Times New Roman"/>
          <w:sz w:val="28"/>
          <w:szCs w:val="28"/>
        </w:rPr>
        <w:t xml:space="preserve">. </w:t>
      </w:r>
      <w:r w:rsidR="001C11B6" w:rsidRPr="001C11B6">
        <w:rPr>
          <w:rFonts w:ascii="Times New Roman" w:hAnsi="Times New Roman" w:cs="Times New Roman"/>
          <w:sz w:val="28"/>
          <w:szCs w:val="28"/>
        </w:rPr>
        <w:t>Главной причиной снижения показателей детского здоровья является общее ухудшение здоровья людей репродуктивного (детородного) возраста, которое во многом связано с небрежным и безответственным отношением мужчин и женщин к самим себе.</w:t>
      </w:r>
    </w:p>
    <w:p w:rsidR="00526295" w:rsidRDefault="001C11B6" w:rsidP="003D58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11B6">
        <w:rPr>
          <w:rFonts w:ascii="Times New Roman" w:hAnsi="Times New Roman" w:cs="Times New Roman"/>
          <w:sz w:val="28"/>
          <w:szCs w:val="28"/>
        </w:rPr>
        <w:t>Среди факторов риска развития хронических неинфекционных заболеваний, которые также оказывают значительное влияние на репродуктивное здоровье населения, выделяются курение, употребление алкоголя, нерациональное питание, избыточная масса тела или ожирение, низкая физическая активность и психоэмоциональный стресс</w:t>
      </w:r>
      <w:r w:rsidR="00447B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82A" w:rsidRDefault="003D582A" w:rsidP="005262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BD8" w:rsidRPr="007F7EE0" w:rsidRDefault="000E02BC" w:rsidP="000E0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EE0">
        <w:rPr>
          <w:rFonts w:ascii="Times New Roman" w:hAnsi="Times New Roman" w:cs="Times New Roman"/>
          <w:b/>
          <w:bCs/>
          <w:sz w:val="28"/>
          <w:szCs w:val="28"/>
        </w:rPr>
        <w:t>Что предпринять для сохранения своего здоровья и здоровья будущего ребенка?</w:t>
      </w:r>
    </w:p>
    <w:p w:rsidR="00447BD8" w:rsidRPr="007C047B" w:rsidRDefault="00447BD8" w:rsidP="00447BD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C047B">
        <w:rPr>
          <w:rFonts w:ascii="Times New Roman" w:hAnsi="Times New Roman"/>
          <w:b/>
          <w:bCs/>
          <w:sz w:val="28"/>
          <w:szCs w:val="28"/>
        </w:rPr>
        <w:t>Откажитесь от курения</w:t>
      </w:r>
    </w:p>
    <w:p w:rsidR="0097040B" w:rsidRDefault="00447BD8" w:rsidP="00E41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D8">
        <w:rPr>
          <w:rFonts w:ascii="Times New Roman" w:hAnsi="Times New Roman" w:cs="Times New Roman"/>
          <w:sz w:val="28"/>
          <w:szCs w:val="28"/>
        </w:rPr>
        <w:t xml:space="preserve">Курение влияет на несколько аспектов женской репродуктивной функции и, следовательно, на естественную женскую фертильность, оказывая множественное воздействие на </w:t>
      </w:r>
      <w:r>
        <w:rPr>
          <w:rFonts w:ascii="Times New Roman" w:hAnsi="Times New Roman" w:cs="Times New Roman"/>
          <w:sz w:val="28"/>
          <w:szCs w:val="28"/>
        </w:rPr>
        <w:t xml:space="preserve">органы репродуктивной системы. </w:t>
      </w:r>
      <w:r w:rsidRPr="00447BD8">
        <w:rPr>
          <w:rFonts w:ascii="Times New Roman" w:hAnsi="Times New Roman" w:cs="Times New Roman"/>
          <w:sz w:val="28"/>
          <w:szCs w:val="28"/>
        </w:rPr>
        <w:t>Сигаретный дым содержит около 4 000 веществ, принадлежащих к различным химическим классам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7BD8" w:rsidRDefault="00447BD8" w:rsidP="00E418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BD8">
        <w:rPr>
          <w:rFonts w:ascii="Times New Roman" w:hAnsi="Times New Roman" w:cs="Times New Roman"/>
          <w:sz w:val="28"/>
          <w:szCs w:val="28"/>
        </w:rPr>
        <w:t>Большинство исследований демонстрируют данные о повышении распространенности бесплодия или недостаточности фертильности у курящих женщин, риск бесплодия у которых на 60% выше, чем у некурящих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47BD8">
        <w:rPr>
          <w:rFonts w:ascii="Times New Roman" w:hAnsi="Times New Roman" w:cs="Times New Roman"/>
          <w:sz w:val="28"/>
          <w:szCs w:val="28"/>
        </w:rPr>
        <w:t xml:space="preserve">Никотин </w:t>
      </w:r>
      <w:r w:rsidRPr="00447BD8">
        <w:rPr>
          <w:rFonts w:ascii="Times New Roman" w:hAnsi="Times New Roman" w:cs="Times New Roman"/>
          <w:sz w:val="28"/>
          <w:szCs w:val="28"/>
        </w:rPr>
        <w:lastRenderedPageBreak/>
        <w:t>может стать причиной отслойки плаценты и выкидыша. Он вызывает сужение кровеносных сосудов в плаценте и нарушает кровообращение – потенциальная причина недостатка кислорода и других важных веществ для плода. Электронные сигареты, вейпы, айкосы и кальяны также чрезвычайно опасны для беременной женщины и ее будущего малыша. </w:t>
      </w:r>
      <w:r w:rsidR="009606E6" w:rsidRPr="009606E6">
        <w:rPr>
          <w:rFonts w:ascii="Times New Roman" w:hAnsi="Times New Roman" w:cs="Times New Roman"/>
          <w:sz w:val="28"/>
          <w:szCs w:val="28"/>
        </w:rPr>
        <w:t>У курящих матерей дети на 20-70% дети подвержены развитию хронической обструктивной болезни легких (ХОБЛ) и сердечно-сосудистых болезней</w:t>
      </w:r>
      <w:r w:rsidR="00E41858">
        <w:rPr>
          <w:rFonts w:ascii="Times New Roman" w:hAnsi="Times New Roman" w:cs="Times New Roman"/>
          <w:sz w:val="28"/>
          <w:szCs w:val="28"/>
        </w:rPr>
        <w:t>.П</w:t>
      </w:r>
      <w:r w:rsidR="009606E6" w:rsidRPr="009606E6">
        <w:rPr>
          <w:rFonts w:ascii="Times New Roman" w:hAnsi="Times New Roman" w:cs="Times New Roman"/>
          <w:sz w:val="28"/>
          <w:szCs w:val="28"/>
        </w:rPr>
        <w:t xml:space="preserve">озже, во взрослой жизни, </w:t>
      </w:r>
      <w:r w:rsidR="00E41858">
        <w:rPr>
          <w:rFonts w:ascii="Times New Roman" w:hAnsi="Times New Roman" w:cs="Times New Roman"/>
          <w:sz w:val="28"/>
          <w:szCs w:val="28"/>
        </w:rPr>
        <w:t xml:space="preserve">они </w:t>
      </w:r>
      <w:r w:rsidR="009606E6" w:rsidRPr="009606E6">
        <w:rPr>
          <w:rFonts w:ascii="Times New Roman" w:hAnsi="Times New Roman" w:cs="Times New Roman"/>
          <w:sz w:val="28"/>
          <w:szCs w:val="28"/>
        </w:rPr>
        <w:t>больше предрасположены к развитию врожденных патологий сердца. Страдает и головной мозг ребенка — зачастую такие дети имеют сложности с обучением, поведением, нередко наблюдаются врожденные дефекты мозга. </w:t>
      </w:r>
    </w:p>
    <w:p w:rsidR="009606E6" w:rsidRDefault="009606E6" w:rsidP="00B241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6E6">
        <w:rPr>
          <w:rFonts w:ascii="Times New Roman" w:hAnsi="Times New Roman" w:cs="Times New Roman"/>
          <w:sz w:val="28"/>
          <w:szCs w:val="28"/>
        </w:rPr>
        <w:t>У мужчин курильщиков наблюдаются изменения морфологии и снижение концентрации, подвижности и жизнеспособности сперматозоидов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9606E6">
        <w:rPr>
          <w:rFonts w:ascii="Times New Roman" w:hAnsi="Times New Roman" w:cs="Times New Roman"/>
          <w:sz w:val="28"/>
          <w:szCs w:val="28"/>
        </w:rPr>
        <w:t>ассивное курение повышает риск внезапной смерти у младенцев, а беременная женщина, подвергающаяся пассивному курению, имеет на 20% выше риск рождения малове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06E6">
        <w:rPr>
          <w:rFonts w:ascii="Times New Roman" w:hAnsi="Times New Roman" w:cs="Times New Roman"/>
          <w:sz w:val="28"/>
          <w:szCs w:val="28"/>
        </w:rPr>
        <w:t>ного ребенка.</w:t>
      </w:r>
    </w:p>
    <w:p w:rsidR="007C047B" w:rsidRPr="007C047B" w:rsidRDefault="007C047B" w:rsidP="007C047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047B">
        <w:rPr>
          <w:rFonts w:ascii="Times New Roman" w:hAnsi="Times New Roman"/>
          <w:b/>
          <w:bCs/>
          <w:sz w:val="28"/>
          <w:szCs w:val="28"/>
        </w:rPr>
        <w:t xml:space="preserve">Исключите </w:t>
      </w:r>
      <w:r w:rsidR="007D6546">
        <w:rPr>
          <w:rFonts w:ascii="Times New Roman" w:hAnsi="Times New Roman"/>
          <w:b/>
          <w:bCs/>
          <w:sz w:val="28"/>
          <w:szCs w:val="28"/>
        </w:rPr>
        <w:t xml:space="preserve">вред </w:t>
      </w:r>
      <w:r w:rsidRPr="007C047B">
        <w:rPr>
          <w:rFonts w:ascii="Times New Roman" w:hAnsi="Times New Roman"/>
          <w:b/>
          <w:bCs/>
          <w:sz w:val="28"/>
          <w:szCs w:val="28"/>
        </w:rPr>
        <w:t>алкоголя</w:t>
      </w:r>
    </w:p>
    <w:p w:rsidR="007C047B" w:rsidRDefault="007C047B" w:rsidP="0097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47B">
        <w:rPr>
          <w:rFonts w:ascii="Times New Roman" w:hAnsi="Times New Roman"/>
          <w:sz w:val="28"/>
          <w:szCs w:val="28"/>
        </w:rPr>
        <w:t>Алкоголь оказывает известное пагубное воздействие на женщин во время беременности, провоцируя выкидыши, мертворождение или расстройства алкогольного спектра плода</w:t>
      </w:r>
      <w:r w:rsidR="005B1701">
        <w:rPr>
          <w:rFonts w:ascii="Times New Roman" w:hAnsi="Times New Roman"/>
          <w:sz w:val="28"/>
          <w:szCs w:val="28"/>
        </w:rPr>
        <w:t xml:space="preserve"> (</w:t>
      </w:r>
      <w:r w:rsidR="005B1701" w:rsidRPr="005B1701">
        <w:rPr>
          <w:rFonts w:ascii="Times New Roman" w:hAnsi="Times New Roman"/>
          <w:sz w:val="28"/>
          <w:szCs w:val="28"/>
        </w:rPr>
        <w:t>врождённы</w:t>
      </w:r>
      <w:r w:rsidR="005B1701">
        <w:rPr>
          <w:rFonts w:ascii="Times New Roman" w:hAnsi="Times New Roman"/>
          <w:sz w:val="28"/>
          <w:szCs w:val="28"/>
        </w:rPr>
        <w:t>е</w:t>
      </w:r>
      <w:r w:rsidR="005B1701" w:rsidRPr="005B1701">
        <w:rPr>
          <w:rFonts w:ascii="Times New Roman" w:hAnsi="Times New Roman"/>
          <w:sz w:val="28"/>
          <w:szCs w:val="28"/>
        </w:rPr>
        <w:t xml:space="preserve"> порок</w:t>
      </w:r>
      <w:r w:rsidR="005B1701">
        <w:rPr>
          <w:rFonts w:ascii="Times New Roman" w:hAnsi="Times New Roman"/>
          <w:sz w:val="28"/>
          <w:szCs w:val="28"/>
        </w:rPr>
        <w:t>и</w:t>
      </w:r>
      <w:r w:rsidR="005B1701" w:rsidRPr="005B1701">
        <w:rPr>
          <w:rFonts w:ascii="Times New Roman" w:hAnsi="Times New Roman"/>
          <w:sz w:val="28"/>
          <w:szCs w:val="28"/>
        </w:rPr>
        <w:t xml:space="preserve"> развития и поведенчески</w:t>
      </w:r>
      <w:r w:rsidR="005B1701">
        <w:rPr>
          <w:rFonts w:ascii="Times New Roman" w:hAnsi="Times New Roman"/>
          <w:sz w:val="28"/>
          <w:szCs w:val="28"/>
        </w:rPr>
        <w:t>е</w:t>
      </w:r>
      <w:r w:rsidR="005B1701" w:rsidRPr="005B1701">
        <w:rPr>
          <w:rFonts w:ascii="Times New Roman" w:hAnsi="Times New Roman"/>
          <w:sz w:val="28"/>
          <w:szCs w:val="28"/>
        </w:rPr>
        <w:t xml:space="preserve"> расстройств</w:t>
      </w:r>
      <w:r w:rsidR="005B1701">
        <w:rPr>
          <w:rFonts w:ascii="Times New Roman" w:hAnsi="Times New Roman"/>
          <w:sz w:val="28"/>
          <w:szCs w:val="28"/>
        </w:rPr>
        <w:t>а</w:t>
      </w:r>
      <w:r w:rsidR="005B1701" w:rsidRPr="005B1701">
        <w:rPr>
          <w:rFonts w:ascii="Times New Roman" w:hAnsi="Times New Roman"/>
          <w:sz w:val="28"/>
          <w:szCs w:val="28"/>
        </w:rPr>
        <w:t>, которые возникают из-за негативного воздействия алкоголя, употребляемого беременной женщиной</w:t>
      </w:r>
      <w:r w:rsidR="005B1701">
        <w:rPr>
          <w:rFonts w:ascii="Times New Roman" w:hAnsi="Times New Roman"/>
          <w:sz w:val="28"/>
          <w:szCs w:val="28"/>
        </w:rPr>
        <w:t>).</w:t>
      </w:r>
    </w:p>
    <w:p w:rsidR="0097040B" w:rsidRDefault="007C047B" w:rsidP="0097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47B">
        <w:rPr>
          <w:rFonts w:ascii="Times New Roman" w:hAnsi="Times New Roman"/>
          <w:sz w:val="28"/>
          <w:szCs w:val="28"/>
        </w:rPr>
        <w:t>Потребление любого количества алкоголя (0–7+ порций в неделю) является значимым предиктором бесплодия среди женщин старше 30 лет. Даже умеренное употребление алкоголя влияет на эндокринный профиль у женщин репродуктивного возраста путем повышения уровня эстрогенов и подавления уровня прогестерона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7040B" w:rsidRPr="0097040B" w:rsidRDefault="0097040B" w:rsidP="001715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мужчин п</w:t>
      </w:r>
      <w:r w:rsidRPr="0097040B">
        <w:rPr>
          <w:rFonts w:ascii="Times New Roman" w:hAnsi="Times New Roman"/>
          <w:sz w:val="28"/>
          <w:szCs w:val="28"/>
        </w:rPr>
        <w:t>од действием алкоголя нарушается процесс сперматогенеза, значительно подавляется выработка тестостерона.</w:t>
      </w:r>
      <w:r w:rsidR="007C047B" w:rsidRPr="007C047B">
        <w:rPr>
          <w:rFonts w:ascii="Times New Roman" w:hAnsi="Times New Roman"/>
          <w:sz w:val="28"/>
          <w:szCs w:val="28"/>
        </w:rPr>
        <w:t>Среди бесплодных мужчин, принадлежащих к группе «ежедневно пьющих», качество спермы и гормональные характеристики значительно хуже</w:t>
      </w:r>
      <w:r w:rsidRPr="0097040B">
        <w:rPr>
          <w:rFonts w:ascii="Times New Roman" w:hAnsi="Times New Roman"/>
          <w:sz w:val="28"/>
          <w:szCs w:val="28"/>
        </w:rPr>
        <w:t>по сравнению с другими группами.</w:t>
      </w:r>
    </w:p>
    <w:p w:rsidR="0097040B" w:rsidRPr="0097040B" w:rsidRDefault="0097040B" w:rsidP="0097040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н</w:t>
      </w:r>
      <w:r w:rsidRPr="0097040B">
        <w:rPr>
          <w:rFonts w:ascii="Times New Roman" w:hAnsi="Times New Roman"/>
          <w:sz w:val="28"/>
          <w:szCs w:val="28"/>
        </w:rPr>
        <w:t>еобходимо помнить, что в состоянии алкогольного опьянения снижаются ваши контроль и сдержанность, что может привести к риску заражения ИППП вследствие незащищенного секса, в том числе с малознакомыми партнерами.</w:t>
      </w:r>
    </w:p>
    <w:p w:rsidR="007C047B" w:rsidRDefault="007C047B" w:rsidP="007C0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7B" w:rsidRPr="0097040B" w:rsidRDefault="007D6546" w:rsidP="007D654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7040B">
        <w:rPr>
          <w:rFonts w:ascii="Times New Roman" w:hAnsi="Times New Roman"/>
          <w:b/>
          <w:bCs/>
          <w:sz w:val="28"/>
          <w:szCs w:val="28"/>
        </w:rPr>
        <w:t>Обращайте внимание на качество питания</w:t>
      </w:r>
    </w:p>
    <w:p w:rsidR="000E2B72" w:rsidRDefault="0097040B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40B">
        <w:rPr>
          <w:rFonts w:ascii="Times New Roman" w:hAnsi="Times New Roman"/>
          <w:sz w:val="28"/>
          <w:szCs w:val="28"/>
        </w:rPr>
        <w:t>От того, что мы едим, зависит гормональный статус, способность к полноценной овуляции и выработке хорошей по качеству спермы. Нездоровое питание может привести к гормональному сбою, ухудшению качества спермы и даже к бесплодию.Независимо от пола, организм человека нуждается в полноценном белке животного происхождения: молочных продуктах, яйцах, рыбе и мясе.</w:t>
      </w:r>
      <w:r w:rsidR="007D6546" w:rsidRPr="007D6546">
        <w:rPr>
          <w:rFonts w:ascii="Times New Roman" w:hAnsi="Times New Roman"/>
          <w:sz w:val="28"/>
          <w:szCs w:val="28"/>
        </w:rPr>
        <w:t xml:space="preserve">При планировании рациона питания, необходимо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="007D6546" w:rsidRPr="007D6546">
        <w:rPr>
          <w:rFonts w:ascii="Times New Roman" w:hAnsi="Times New Roman"/>
          <w:sz w:val="28"/>
          <w:szCs w:val="28"/>
        </w:rPr>
        <w:t>включение</w:t>
      </w:r>
      <w:r w:rsidR="004C34C2">
        <w:rPr>
          <w:rFonts w:ascii="Times New Roman" w:hAnsi="Times New Roman"/>
          <w:sz w:val="28"/>
          <w:szCs w:val="28"/>
        </w:rPr>
        <w:t xml:space="preserve"> зелени,</w:t>
      </w:r>
      <w:r w:rsidR="007D6546" w:rsidRPr="007D6546">
        <w:rPr>
          <w:rFonts w:ascii="Times New Roman" w:hAnsi="Times New Roman"/>
          <w:sz w:val="28"/>
          <w:szCs w:val="28"/>
        </w:rPr>
        <w:t xml:space="preserve"> фруктов и овощей</w:t>
      </w:r>
      <w:r w:rsidR="000E2B72">
        <w:rPr>
          <w:rFonts w:ascii="Times New Roman" w:hAnsi="Times New Roman"/>
          <w:sz w:val="28"/>
          <w:szCs w:val="28"/>
        </w:rPr>
        <w:t>,</w:t>
      </w:r>
      <w:r w:rsidR="007D6546" w:rsidRPr="007D6546">
        <w:rPr>
          <w:rFonts w:ascii="Times New Roman" w:hAnsi="Times New Roman"/>
          <w:sz w:val="28"/>
          <w:szCs w:val="28"/>
        </w:rPr>
        <w:t xml:space="preserve"> бобовых и рыбы, как источников антиоксидантов и </w:t>
      </w:r>
      <w:r w:rsidR="007D6546" w:rsidRPr="007D6546">
        <w:rPr>
          <w:rFonts w:ascii="Times New Roman" w:hAnsi="Times New Roman"/>
          <w:sz w:val="28"/>
          <w:szCs w:val="28"/>
        </w:rPr>
        <w:lastRenderedPageBreak/>
        <w:t>полиненасыщенных жирных кислот (среди которых омега-3)</w:t>
      </w:r>
      <w:r w:rsidR="000E2B72">
        <w:rPr>
          <w:rFonts w:ascii="Times New Roman" w:hAnsi="Times New Roman"/>
          <w:sz w:val="28"/>
          <w:szCs w:val="28"/>
        </w:rPr>
        <w:t>,</w:t>
      </w:r>
      <w:r w:rsidR="004C34C2" w:rsidRPr="004C34C2">
        <w:rPr>
          <w:rFonts w:ascii="Times New Roman" w:hAnsi="Times New Roman"/>
          <w:sz w:val="28"/>
          <w:szCs w:val="28"/>
        </w:rPr>
        <w:t xml:space="preserve">снижение количества </w:t>
      </w:r>
      <w:r w:rsidR="007D6546" w:rsidRPr="004C34C2">
        <w:rPr>
          <w:rFonts w:ascii="Times New Roman" w:hAnsi="Times New Roman"/>
          <w:sz w:val="28"/>
          <w:szCs w:val="28"/>
        </w:rPr>
        <w:t xml:space="preserve">таких продуктов как переработанное мясо и жирные молочные продукты, являющиеся источниками насыщенных жиров. </w:t>
      </w:r>
    </w:p>
    <w:p w:rsidR="000E2B72" w:rsidRDefault="000E2B72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2B72">
        <w:rPr>
          <w:rFonts w:ascii="Times New Roman" w:hAnsi="Times New Roman"/>
          <w:sz w:val="28"/>
          <w:szCs w:val="28"/>
        </w:rPr>
        <w:t>Потребление меньшего количества жиров, а также продуктов, богатых</w:t>
      </w:r>
      <w:r w:rsidR="007628D8">
        <w:rPr>
          <w:rFonts w:ascii="Times New Roman" w:hAnsi="Times New Roman"/>
          <w:sz w:val="28"/>
          <w:szCs w:val="28"/>
        </w:rPr>
        <w:t xml:space="preserve"> сложными</w:t>
      </w:r>
      <w:r w:rsidRPr="000E2B72">
        <w:rPr>
          <w:rFonts w:ascii="Times New Roman" w:hAnsi="Times New Roman"/>
          <w:sz w:val="28"/>
          <w:szCs w:val="28"/>
        </w:rPr>
        <w:t xml:space="preserve"> углеводами, клетчаткой, фолиевой кислотой и ликопином</w:t>
      </w:r>
      <w:r w:rsidR="007628D8">
        <w:rPr>
          <w:rFonts w:ascii="Times New Roman" w:hAnsi="Times New Roman"/>
          <w:sz w:val="28"/>
          <w:szCs w:val="28"/>
        </w:rPr>
        <w:t>, которы</w:t>
      </w:r>
      <w:r w:rsidR="00A018B9">
        <w:rPr>
          <w:rFonts w:ascii="Times New Roman" w:hAnsi="Times New Roman"/>
          <w:sz w:val="28"/>
          <w:szCs w:val="28"/>
        </w:rPr>
        <w:t xml:space="preserve">есодержаться в </w:t>
      </w:r>
      <w:r w:rsidR="007628D8">
        <w:rPr>
          <w:rFonts w:ascii="Times New Roman" w:hAnsi="Times New Roman"/>
          <w:sz w:val="28"/>
          <w:szCs w:val="28"/>
        </w:rPr>
        <w:t>овощ</w:t>
      </w:r>
      <w:r w:rsidR="00A018B9">
        <w:rPr>
          <w:rFonts w:ascii="Times New Roman" w:hAnsi="Times New Roman"/>
          <w:sz w:val="28"/>
          <w:szCs w:val="28"/>
        </w:rPr>
        <w:t>ах</w:t>
      </w:r>
      <w:r w:rsidR="007628D8">
        <w:rPr>
          <w:rFonts w:ascii="Times New Roman" w:hAnsi="Times New Roman"/>
          <w:sz w:val="28"/>
          <w:szCs w:val="28"/>
        </w:rPr>
        <w:t xml:space="preserve"> и фрукт</w:t>
      </w:r>
      <w:r w:rsidR="00A018B9">
        <w:rPr>
          <w:rFonts w:ascii="Times New Roman" w:hAnsi="Times New Roman"/>
          <w:sz w:val="28"/>
          <w:szCs w:val="28"/>
        </w:rPr>
        <w:t>ах</w:t>
      </w:r>
      <w:r w:rsidR="007628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0E2B72">
        <w:rPr>
          <w:rFonts w:ascii="Times New Roman" w:hAnsi="Times New Roman"/>
          <w:sz w:val="28"/>
          <w:szCs w:val="28"/>
        </w:rPr>
        <w:t>улучшени</w:t>
      </w:r>
      <w:r>
        <w:rPr>
          <w:rFonts w:ascii="Times New Roman" w:hAnsi="Times New Roman"/>
          <w:sz w:val="28"/>
          <w:szCs w:val="28"/>
        </w:rPr>
        <w:t>ю</w:t>
      </w:r>
      <w:r w:rsidRPr="000E2B72">
        <w:rPr>
          <w:rFonts w:ascii="Times New Roman" w:hAnsi="Times New Roman"/>
          <w:sz w:val="28"/>
          <w:szCs w:val="28"/>
        </w:rPr>
        <w:t xml:space="preserve"> качества спермы и является более полезным для мужской фертильности</w:t>
      </w:r>
      <w:r w:rsidR="007628D8">
        <w:rPr>
          <w:rFonts w:ascii="Times New Roman" w:hAnsi="Times New Roman"/>
          <w:sz w:val="28"/>
          <w:szCs w:val="28"/>
        </w:rPr>
        <w:t>.</w:t>
      </w:r>
    </w:p>
    <w:p w:rsidR="007F3EF8" w:rsidRDefault="007F3EF8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F3EF8">
        <w:rPr>
          <w:rFonts w:ascii="Times New Roman" w:hAnsi="Times New Roman"/>
          <w:sz w:val="28"/>
          <w:szCs w:val="28"/>
        </w:rPr>
        <w:t>Выбор трансжиров в рационе вместо мононенасыщенных жиров</w:t>
      </w:r>
      <w:r w:rsidR="004C34C2">
        <w:rPr>
          <w:rFonts w:ascii="Times New Roman" w:hAnsi="Times New Roman"/>
          <w:sz w:val="28"/>
          <w:szCs w:val="28"/>
        </w:rPr>
        <w:t xml:space="preserve"> (содержаться в</w:t>
      </w:r>
      <w:r w:rsidR="004C34C2" w:rsidRPr="004C34C2">
        <w:rPr>
          <w:rFonts w:ascii="Times New Roman" w:hAnsi="Times New Roman"/>
          <w:sz w:val="28"/>
          <w:szCs w:val="28"/>
        </w:rPr>
        <w:t>оливковом, подсолнечном, кунжутном и рапсовом маслах, миндале, кешью и арахисе, авокадо</w:t>
      </w:r>
      <w:r w:rsidR="004C34C2">
        <w:rPr>
          <w:rFonts w:ascii="Times New Roman" w:hAnsi="Times New Roman"/>
          <w:sz w:val="28"/>
          <w:szCs w:val="28"/>
        </w:rPr>
        <w:t>)</w:t>
      </w:r>
      <w:r w:rsidR="004C34C2" w:rsidRPr="004C34C2">
        <w:rPr>
          <w:rFonts w:ascii="Times New Roman" w:hAnsi="Times New Roman"/>
          <w:sz w:val="28"/>
          <w:szCs w:val="28"/>
        </w:rPr>
        <w:t> </w:t>
      </w:r>
      <w:r w:rsidR="004C34C2">
        <w:rPr>
          <w:rFonts w:ascii="Times New Roman" w:hAnsi="Times New Roman"/>
          <w:sz w:val="28"/>
          <w:szCs w:val="28"/>
        </w:rPr>
        <w:t xml:space="preserve">в рационе </w:t>
      </w:r>
      <w:r w:rsidRPr="007F3EF8">
        <w:rPr>
          <w:rFonts w:ascii="Times New Roman" w:hAnsi="Times New Roman"/>
          <w:sz w:val="28"/>
          <w:szCs w:val="28"/>
        </w:rPr>
        <w:t>резко увеличивает риск бесплодия</w:t>
      </w:r>
      <w:r w:rsidR="00C541D7">
        <w:rPr>
          <w:rFonts w:ascii="Times New Roman" w:hAnsi="Times New Roman"/>
          <w:sz w:val="28"/>
          <w:szCs w:val="28"/>
        </w:rPr>
        <w:t xml:space="preserve"> у женщин</w:t>
      </w:r>
      <w:r w:rsidRPr="007F3EF8">
        <w:rPr>
          <w:rFonts w:ascii="Times New Roman" w:hAnsi="Times New Roman"/>
          <w:sz w:val="28"/>
          <w:szCs w:val="28"/>
        </w:rPr>
        <w:t>. Женщины, употребляющие продукты питания с более высоким содержанием мононенасыщенных жиров, растительных белков по сравнению с животным</w:t>
      </w:r>
      <w:r w:rsidR="000E2B72">
        <w:rPr>
          <w:rFonts w:ascii="Times New Roman" w:hAnsi="Times New Roman"/>
          <w:sz w:val="28"/>
          <w:szCs w:val="28"/>
        </w:rPr>
        <w:t>и</w:t>
      </w:r>
      <w:r w:rsidRPr="007F3EF8">
        <w:rPr>
          <w:rFonts w:ascii="Times New Roman" w:hAnsi="Times New Roman"/>
          <w:sz w:val="28"/>
          <w:szCs w:val="28"/>
        </w:rPr>
        <w:t>, сниженной гликемической нагрузкой и повышенным потреблением железа и поливитаминов, име</w:t>
      </w:r>
      <w:r w:rsidR="004C34C2">
        <w:rPr>
          <w:rFonts w:ascii="Times New Roman" w:hAnsi="Times New Roman"/>
          <w:sz w:val="28"/>
          <w:szCs w:val="28"/>
        </w:rPr>
        <w:t>ют</w:t>
      </w:r>
      <w:r w:rsidRPr="007F3EF8">
        <w:rPr>
          <w:rFonts w:ascii="Times New Roman" w:hAnsi="Times New Roman"/>
          <w:sz w:val="28"/>
          <w:szCs w:val="28"/>
        </w:rPr>
        <w:t xml:space="preserve"> более низкие показатели бесплодия</w:t>
      </w:r>
      <w:r>
        <w:rPr>
          <w:rFonts w:ascii="Times New Roman" w:hAnsi="Times New Roman"/>
          <w:sz w:val="28"/>
          <w:szCs w:val="28"/>
        </w:rPr>
        <w:t>.</w:t>
      </w:r>
    </w:p>
    <w:p w:rsidR="00BA6A9E" w:rsidRDefault="00BA6A9E" w:rsidP="000E2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6A9E">
        <w:rPr>
          <w:rFonts w:ascii="Times New Roman" w:hAnsi="Times New Roman"/>
          <w:sz w:val="28"/>
          <w:szCs w:val="28"/>
        </w:rPr>
        <w:t>Неполноценное питание женщины во время беременности способствует развитию осложнени</w:t>
      </w:r>
      <w:r>
        <w:rPr>
          <w:rFonts w:ascii="Times New Roman" w:hAnsi="Times New Roman"/>
          <w:sz w:val="28"/>
          <w:szCs w:val="28"/>
        </w:rPr>
        <w:t xml:space="preserve">й, </w:t>
      </w:r>
      <w:r w:rsidRPr="00BA6A9E">
        <w:rPr>
          <w:rFonts w:ascii="Times New Roman" w:hAnsi="Times New Roman"/>
          <w:sz w:val="28"/>
          <w:szCs w:val="28"/>
        </w:rPr>
        <w:t>фетоплацентарной недостаточности и задержки развития плода, а следовательно, и перинатальной патологии.</w:t>
      </w:r>
    </w:p>
    <w:p w:rsidR="007F3EF8" w:rsidRPr="000E2B72" w:rsidRDefault="005F73E8" w:rsidP="005F73E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E2B72">
        <w:rPr>
          <w:rFonts w:ascii="Times New Roman" w:hAnsi="Times New Roman"/>
          <w:b/>
          <w:bCs/>
          <w:sz w:val="28"/>
          <w:szCs w:val="28"/>
        </w:rPr>
        <w:t>Будьте физически активными</w:t>
      </w:r>
    </w:p>
    <w:p w:rsidR="002436C8" w:rsidRDefault="002436C8" w:rsidP="000E2B7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436C8">
        <w:rPr>
          <w:rFonts w:ascii="Times New Roman" w:hAnsi="Times New Roman"/>
          <w:sz w:val="28"/>
          <w:szCs w:val="28"/>
        </w:rPr>
        <w:t>Для сохранения и укрепления здоровья, в том числе репродуктивного, необходима адекватная физическая активность на всех этапах жизни</w:t>
      </w:r>
      <w:r>
        <w:rPr>
          <w:rFonts w:ascii="Times New Roman" w:hAnsi="Times New Roman"/>
          <w:sz w:val="28"/>
          <w:szCs w:val="28"/>
        </w:rPr>
        <w:t>.</w:t>
      </w:r>
    </w:p>
    <w:p w:rsidR="005F73E8" w:rsidRPr="005F73E8" w:rsidRDefault="005F73E8" w:rsidP="000E2B72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F73E8">
        <w:rPr>
          <w:rFonts w:ascii="Times New Roman" w:hAnsi="Times New Roman"/>
          <w:sz w:val="28"/>
          <w:szCs w:val="28"/>
        </w:rPr>
        <w:t>Физически активные мужчины имеют большую долю подвижных сперматозоидов по сравнению с мужчинами, ведущими малоподвижный образ жизни, а умеренные физические нагрузки замедляют возрастныевоспалительные процессы и повреждение ДНК в сперматозоидах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73E8">
        <w:rPr>
          <w:rFonts w:ascii="Times New Roman" w:hAnsi="Times New Roman"/>
          <w:sz w:val="28"/>
          <w:szCs w:val="28"/>
        </w:rPr>
        <w:t>Вместе с тем</w:t>
      </w:r>
      <w:r w:rsidR="00A018B9">
        <w:rPr>
          <w:rFonts w:ascii="Times New Roman" w:hAnsi="Times New Roman"/>
          <w:sz w:val="28"/>
          <w:szCs w:val="28"/>
        </w:rPr>
        <w:t>,</w:t>
      </w:r>
      <w:r w:rsidRPr="005F73E8">
        <w:rPr>
          <w:rFonts w:ascii="Times New Roman" w:hAnsi="Times New Roman"/>
          <w:sz w:val="28"/>
          <w:szCs w:val="28"/>
        </w:rPr>
        <w:t xml:space="preserve"> тяжелы</w:t>
      </w:r>
      <w:r w:rsidR="00A018B9">
        <w:rPr>
          <w:rFonts w:ascii="Times New Roman" w:hAnsi="Times New Roman"/>
          <w:sz w:val="28"/>
          <w:szCs w:val="28"/>
        </w:rPr>
        <w:t>е</w:t>
      </w:r>
      <w:r w:rsidRPr="005F73E8">
        <w:rPr>
          <w:rFonts w:ascii="Times New Roman" w:hAnsi="Times New Roman"/>
          <w:sz w:val="28"/>
          <w:szCs w:val="28"/>
        </w:rPr>
        <w:t xml:space="preserve"> физические нагрузки у профессиональных спортсменов наоборот оказывают отрицательный эффект на мужскую репродуктивную систему.</w:t>
      </w:r>
    </w:p>
    <w:p w:rsidR="007F3EF8" w:rsidRDefault="004464DB" w:rsidP="00243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64DB">
        <w:rPr>
          <w:rFonts w:ascii="Times New Roman" w:hAnsi="Times New Roman"/>
          <w:sz w:val="28"/>
          <w:szCs w:val="28"/>
        </w:rPr>
        <w:t>Умеренная физическая активность оказывает положительное воздействие на фертильность в сочетании со снижением веса у женщин с ожирением</w:t>
      </w:r>
      <w:r>
        <w:rPr>
          <w:rFonts w:ascii="Times New Roman" w:hAnsi="Times New Roman"/>
          <w:sz w:val="28"/>
          <w:szCs w:val="28"/>
        </w:rPr>
        <w:t>.</w:t>
      </w:r>
      <w:r w:rsidRPr="004464DB">
        <w:rPr>
          <w:rFonts w:ascii="Times New Roman" w:hAnsi="Times New Roman"/>
          <w:sz w:val="28"/>
          <w:szCs w:val="28"/>
        </w:rPr>
        <w:t xml:space="preserve"> Вместе с тем чрезмерные физические нагрузки, при которых меняется энергетический баланс (потребность в энергии превышает ее потребление), могут негативно повлиять на репродуктивную систему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464DB">
        <w:rPr>
          <w:rFonts w:ascii="Times New Roman" w:hAnsi="Times New Roman"/>
          <w:sz w:val="28"/>
          <w:szCs w:val="28"/>
        </w:rPr>
        <w:t>Малоподвижный образ жизни также в известной мере влияет на исходы беременности и родов, оказывая положительную связь с секрецией лептина, который может снижать фертильность и вызывать бесплодие.</w:t>
      </w:r>
    </w:p>
    <w:p w:rsidR="00BD62CA" w:rsidRPr="002436C8" w:rsidRDefault="00BD62CA" w:rsidP="00682B3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436C8">
        <w:rPr>
          <w:rFonts w:ascii="Times New Roman" w:hAnsi="Times New Roman"/>
          <w:b/>
          <w:bCs/>
          <w:sz w:val="28"/>
          <w:szCs w:val="28"/>
        </w:rPr>
        <w:t xml:space="preserve">Снижайте уровень психоэмоционального стресса </w:t>
      </w:r>
    </w:p>
    <w:p w:rsidR="00BD62CA" w:rsidRPr="00BD62CA" w:rsidRDefault="00BD62CA" w:rsidP="002436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62CA">
        <w:rPr>
          <w:rFonts w:ascii="Times New Roman" w:hAnsi="Times New Roman"/>
          <w:sz w:val="28"/>
          <w:szCs w:val="28"/>
        </w:rPr>
        <w:t>Связь между мужским бесплодием и психологическим стрессом является спорной, поскольку данные противоречивы. Профессиональный стресс, связанный с работой, определенные жизненные события, социальное напряжение и эмоциональное выгорание могут оказывать существенное негативное влияние на качество спермы и приводить к мужскому бесплодию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62CA">
        <w:rPr>
          <w:rFonts w:ascii="Times New Roman" w:hAnsi="Times New Roman"/>
          <w:sz w:val="28"/>
          <w:szCs w:val="28"/>
        </w:rPr>
        <w:t xml:space="preserve">Само лечение бесплодия может также стать для мужчины стрессом. Пара, которой не удалось забеременеть, может испытывать чувство разочарования и </w:t>
      </w:r>
      <w:r w:rsidRPr="00BD62CA">
        <w:rPr>
          <w:rFonts w:ascii="Times New Roman" w:hAnsi="Times New Roman"/>
          <w:sz w:val="28"/>
          <w:szCs w:val="28"/>
        </w:rPr>
        <w:lastRenderedPageBreak/>
        <w:t xml:space="preserve">эмоционального потрясения из-за длительных усилий с точки зрения приема лекарств, стоимости и времени лечения. </w:t>
      </w:r>
    </w:p>
    <w:p w:rsidR="002436C8" w:rsidRDefault="00BD62CA" w:rsidP="00526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62CA">
        <w:rPr>
          <w:rFonts w:ascii="Times New Roman" w:hAnsi="Times New Roman"/>
          <w:sz w:val="28"/>
          <w:szCs w:val="28"/>
        </w:rPr>
        <w:t>Психологический стресс уже давно считается возможным фактором, способствующим развитию хронического простатита / синдрома хронической тазовой боли, а также его обострению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45F28" w:rsidRDefault="00BD62CA" w:rsidP="0084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2CA">
        <w:rPr>
          <w:rFonts w:ascii="Times New Roman" w:hAnsi="Times New Roman"/>
          <w:sz w:val="28"/>
          <w:szCs w:val="28"/>
        </w:rPr>
        <w:t>Как в общей популяции женщин, так и среди женщин, страдающих бесплодием, психологический стресс достоверно связан со снижением показателей зачатия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62CA">
        <w:rPr>
          <w:rFonts w:ascii="Times New Roman" w:hAnsi="Times New Roman"/>
          <w:sz w:val="28"/>
          <w:szCs w:val="28"/>
        </w:rPr>
        <w:t>с более низкими показателями репродуктивного здоровья</w:t>
      </w:r>
      <w:r>
        <w:rPr>
          <w:rFonts w:ascii="Times New Roman" w:hAnsi="Times New Roman"/>
          <w:sz w:val="28"/>
          <w:szCs w:val="28"/>
        </w:rPr>
        <w:t>.</w:t>
      </w:r>
      <w:r w:rsidR="002436C8" w:rsidRPr="002436C8">
        <w:rPr>
          <w:rFonts w:ascii="Times New Roman" w:hAnsi="Times New Roman"/>
          <w:sz w:val="28"/>
          <w:szCs w:val="28"/>
        </w:rPr>
        <w:t>Депрессия, избегание или избыточное выражение эмоций могут иметь одинаковые последствия для женско</w:t>
      </w:r>
      <w:r w:rsidR="002436C8">
        <w:rPr>
          <w:rFonts w:ascii="Times New Roman" w:hAnsi="Times New Roman"/>
          <w:sz w:val="28"/>
          <w:szCs w:val="28"/>
        </w:rPr>
        <w:t>й</w:t>
      </w:r>
      <w:r w:rsidR="002436C8">
        <w:rPr>
          <w:rFonts w:ascii="Arial" w:hAnsi="Arial" w:cs="Arial"/>
          <w:color w:val="333333"/>
          <w:sz w:val="21"/>
          <w:szCs w:val="21"/>
          <w:shd w:val="clear" w:color="auto" w:fill="FFFFFF"/>
        </w:rPr>
        <w:t>с</w:t>
      </w:r>
      <w:r w:rsidR="002436C8" w:rsidRPr="002436C8">
        <w:rPr>
          <w:rFonts w:ascii="Times New Roman" w:hAnsi="Times New Roman"/>
          <w:sz w:val="28"/>
          <w:szCs w:val="28"/>
        </w:rPr>
        <w:t>пособност</w:t>
      </w:r>
      <w:r w:rsidR="002436C8">
        <w:rPr>
          <w:rFonts w:ascii="Times New Roman" w:hAnsi="Times New Roman"/>
          <w:sz w:val="28"/>
          <w:szCs w:val="28"/>
        </w:rPr>
        <w:t>и</w:t>
      </w:r>
      <w:r w:rsidR="002436C8" w:rsidRPr="002436C8">
        <w:rPr>
          <w:rFonts w:ascii="Times New Roman" w:hAnsi="Times New Roman"/>
          <w:sz w:val="28"/>
          <w:szCs w:val="28"/>
        </w:rPr>
        <w:t xml:space="preserve"> производить жизнеспособное потомст</w:t>
      </w:r>
      <w:r w:rsidR="002436C8">
        <w:rPr>
          <w:rFonts w:ascii="Times New Roman" w:hAnsi="Times New Roman"/>
          <w:sz w:val="28"/>
          <w:szCs w:val="28"/>
        </w:rPr>
        <w:t>во.</w:t>
      </w:r>
      <w:r w:rsidR="00845F28" w:rsidRPr="00845F28">
        <w:rPr>
          <w:rFonts w:ascii="Times New Roman" w:hAnsi="Times New Roman" w:cs="Times New Roman"/>
          <w:sz w:val="28"/>
          <w:szCs w:val="28"/>
        </w:rPr>
        <w:t xml:space="preserve">Депрессия </w:t>
      </w:r>
      <w:r w:rsidR="00845F28">
        <w:rPr>
          <w:rFonts w:ascii="Times New Roman" w:hAnsi="Times New Roman" w:cs="Times New Roman"/>
          <w:sz w:val="28"/>
          <w:szCs w:val="28"/>
        </w:rPr>
        <w:t xml:space="preserve">взаимосвязана </w:t>
      </w:r>
      <w:r w:rsidR="00845F28" w:rsidRPr="00845F28">
        <w:rPr>
          <w:rFonts w:ascii="Times New Roman" w:hAnsi="Times New Roman" w:cs="Times New Roman"/>
          <w:sz w:val="28"/>
          <w:szCs w:val="28"/>
        </w:rPr>
        <w:t xml:space="preserve">с альтернативным проявлением стресса, т.е. тревогой, влияющей на высвобождение кортизола </w:t>
      </w:r>
      <w:r w:rsidR="00845F28">
        <w:rPr>
          <w:rFonts w:ascii="Times New Roman" w:hAnsi="Times New Roman" w:cs="Times New Roman"/>
          <w:sz w:val="28"/>
          <w:szCs w:val="28"/>
        </w:rPr>
        <w:t xml:space="preserve"> (гормона стресса)</w:t>
      </w:r>
      <w:r w:rsidR="00845F28" w:rsidRPr="00845F28">
        <w:rPr>
          <w:rFonts w:ascii="Times New Roman" w:hAnsi="Times New Roman" w:cs="Times New Roman"/>
          <w:sz w:val="28"/>
          <w:szCs w:val="28"/>
        </w:rPr>
        <w:t xml:space="preserve">, и такие симптомы наблюдаются примерно у 37% бесплодных женщин.  </w:t>
      </w:r>
    </w:p>
    <w:p w:rsidR="00951857" w:rsidRDefault="00951857" w:rsidP="00845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857">
        <w:rPr>
          <w:rFonts w:ascii="Times New Roman" w:hAnsi="Times New Roman" w:cs="Times New Roman"/>
          <w:sz w:val="28"/>
          <w:szCs w:val="28"/>
        </w:rPr>
        <w:t>Негативное влияние психологического стресса на течение беременности и ее исходы не подлежит сомнению, а патогенетические механизмы активно изучаются. Типичными последствиями стресса являются нарушение внутриутробного развития плода и снижение его адаптационных возможностей. Повышается риск внутриутробной гипоксии, преждевременных родов, низкой массы тела при рождении. Возможной причиной этих осложнений является повышенный уровень кортизола у матери. Стресс до и во время беременности отражается на потомстве в долгосрочной перспективе, нарушая его физическое состояние, негативно отражаясь на функциях центральной нервной системы. </w:t>
      </w:r>
    </w:p>
    <w:p w:rsidR="00BD62CA" w:rsidRPr="00845F28" w:rsidRDefault="00BD62CA" w:rsidP="00845F28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45F28">
        <w:rPr>
          <w:rFonts w:ascii="Times New Roman" w:hAnsi="Times New Roman"/>
          <w:b/>
          <w:bCs/>
          <w:sz w:val="28"/>
          <w:szCs w:val="28"/>
        </w:rPr>
        <w:t>Обеспечьте себе здоровый сон</w:t>
      </w:r>
    </w:p>
    <w:p w:rsidR="00BA6A9E" w:rsidRDefault="00845F28" w:rsidP="00BA6A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F28">
        <w:rPr>
          <w:rFonts w:ascii="Times New Roman" w:hAnsi="Times New Roman"/>
          <w:sz w:val="28"/>
          <w:szCs w:val="28"/>
        </w:rPr>
        <w:t xml:space="preserve">Репродуктивная функция человека регулируется несколькими половыми гормонами, которые вырабатываются в соответствии с циркадными ритмами организма. О нехватке часов сна все чаще говорят как об одной из причин бесплодия. </w:t>
      </w:r>
      <w:r w:rsidR="00BD62CA" w:rsidRPr="00BD62CA">
        <w:rPr>
          <w:rFonts w:ascii="Times New Roman" w:hAnsi="Times New Roman"/>
          <w:sz w:val="28"/>
          <w:szCs w:val="28"/>
        </w:rPr>
        <w:t>Определенные физиологические периоды жизни, характеризующиеся своеобразной гормональной секрецией (например, беременность, лактация и менопауза) или патологическими состояниями (например, синдром поликистозных яичников), часто связаны с нарушениями сна</w:t>
      </w:r>
      <w:r w:rsidR="00BD62CA">
        <w:rPr>
          <w:rFonts w:ascii="Times New Roman" w:hAnsi="Times New Roman"/>
          <w:sz w:val="28"/>
          <w:szCs w:val="28"/>
        </w:rPr>
        <w:t xml:space="preserve">. </w:t>
      </w:r>
      <w:r w:rsidR="00CF15EF" w:rsidRPr="00CF15EF">
        <w:rPr>
          <w:rFonts w:ascii="Times New Roman" w:hAnsi="Times New Roman"/>
          <w:sz w:val="28"/>
          <w:szCs w:val="28"/>
        </w:rPr>
        <w:t>Связь между сном и статусом мужской фертильности в основном основана на анализе спермы. В отдельных исследованиях отмечается, что параметры спермы хуже у мужчин, которые поздно отходят ко сну и мало спят</w:t>
      </w:r>
      <w:r w:rsidR="00CF15EF">
        <w:rPr>
          <w:rFonts w:ascii="Times New Roman" w:hAnsi="Times New Roman"/>
          <w:sz w:val="28"/>
          <w:szCs w:val="28"/>
        </w:rPr>
        <w:t>.</w:t>
      </w:r>
    </w:p>
    <w:p w:rsidR="000433C5" w:rsidRDefault="00010F0B" w:rsidP="000433C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5F28">
        <w:rPr>
          <w:rFonts w:ascii="Times New Roman" w:hAnsi="Times New Roman"/>
          <w:b/>
          <w:bCs/>
          <w:sz w:val="28"/>
          <w:szCs w:val="28"/>
        </w:rPr>
        <w:t xml:space="preserve">Храните верность партнеру.  Избегайте </w:t>
      </w:r>
      <w:r w:rsidR="00845F28">
        <w:rPr>
          <w:rFonts w:ascii="Times New Roman" w:hAnsi="Times New Roman"/>
          <w:b/>
          <w:bCs/>
          <w:sz w:val="28"/>
          <w:szCs w:val="28"/>
        </w:rPr>
        <w:t xml:space="preserve">случайных и </w:t>
      </w:r>
      <w:r w:rsidRPr="00845F28">
        <w:rPr>
          <w:rFonts w:ascii="Times New Roman" w:hAnsi="Times New Roman"/>
          <w:b/>
          <w:bCs/>
          <w:sz w:val="28"/>
          <w:szCs w:val="28"/>
        </w:rPr>
        <w:t>беспорядочных половых связей.</w:t>
      </w:r>
      <w:r w:rsidRPr="00193B87">
        <w:rPr>
          <w:rFonts w:ascii="Times New Roman" w:hAnsi="Times New Roman"/>
          <w:sz w:val="28"/>
          <w:szCs w:val="28"/>
        </w:rPr>
        <w:t xml:space="preserve"> Если у вас был незащищенный секс или появились симптомы ИППП — сходите к врачу и сдайте нужные анализы. Половые инфекции — одна из самых распространенных причин бесплодия как у женщин, так и у мужчин. По официальной статистике, врачи ежегодно выявляют у россиян примерно 250 000 случаев ИППП, а ведь это только то, что удается диагностировать. В настоящее время известно уже тридцать видов различных бактерий, вирусов и паразитов, которые во время полового акта могут передаваться друг другу партнерами. Важно помнить: если у одного из партнеров обнаружено ЗППП, второму тоже следует провериться!Учитывая, </w:t>
      </w:r>
      <w:r w:rsidRPr="00193B87">
        <w:rPr>
          <w:rFonts w:ascii="Times New Roman" w:hAnsi="Times New Roman"/>
          <w:sz w:val="28"/>
          <w:szCs w:val="28"/>
        </w:rPr>
        <w:lastRenderedPageBreak/>
        <w:t xml:space="preserve">что ИППП могут протекать без симптомов, стоит сдать анализы, даже если вас ничего не беспокоит, а особенно, если вы планируете беременность, ведь </w:t>
      </w:r>
      <w:r w:rsidRPr="000433C5">
        <w:rPr>
          <w:rFonts w:ascii="Times New Roman" w:hAnsi="Times New Roman"/>
          <w:sz w:val="28"/>
          <w:szCs w:val="28"/>
        </w:rPr>
        <w:t>некоторые инфекции могут переходить от матери к плоду.</w:t>
      </w:r>
    </w:p>
    <w:p w:rsidR="000433C5" w:rsidRPr="000433C5" w:rsidRDefault="000433C5" w:rsidP="000433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433C5">
        <w:rPr>
          <w:rFonts w:ascii="Times New Roman" w:hAnsi="Times New Roman"/>
          <w:sz w:val="28"/>
          <w:szCs w:val="28"/>
        </w:rPr>
        <w:t>Женщина может заразиться ИППП до наступления беременности, во время нее, а также может передать инфекцию ребенку внутриутробно, во время родов или при кормлении грудью. У беременной женщины, зараженной ИППП, может быть нарушено нормальное течение беременности: развитие воспалительных заболеваний (цистит, эндометриоз и пр.); выкидыш; преждевременные роды.</w:t>
      </w:r>
    </w:p>
    <w:p w:rsidR="00010F0B" w:rsidRPr="000433C5" w:rsidRDefault="000433C5" w:rsidP="00043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3C5">
        <w:rPr>
          <w:rFonts w:ascii="Times New Roman" w:eastAsia="Times New Roman" w:hAnsi="Times New Roman" w:cs="Times New Roman"/>
          <w:sz w:val="28"/>
          <w:szCs w:val="28"/>
        </w:rPr>
        <w:t xml:space="preserve">Кроме того, имеющиеся у женщины ИППП способны вызвать тяжелые патологии плода: пороки развития; моторные нарушения;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433C5">
        <w:rPr>
          <w:rFonts w:ascii="Times New Roman" w:eastAsia="Times New Roman" w:hAnsi="Times New Roman" w:cs="Times New Roman"/>
          <w:sz w:val="28"/>
          <w:szCs w:val="28"/>
        </w:rPr>
        <w:t>адержки психического развития и пр.</w:t>
      </w:r>
    </w:p>
    <w:p w:rsidR="009546C8" w:rsidRPr="00193B87" w:rsidRDefault="003C29D6" w:rsidP="003C29D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5F28">
        <w:rPr>
          <w:rFonts w:ascii="Times New Roman" w:hAnsi="Times New Roman"/>
          <w:b/>
          <w:bCs/>
          <w:sz w:val="28"/>
          <w:szCs w:val="28"/>
        </w:rPr>
        <w:t xml:space="preserve">Регулярно (1-2 раза в год) проходите профилактический </w:t>
      </w:r>
      <w:r w:rsidR="009546C8" w:rsidRPr="00845F28">
        <w:rPr>
          <w:rFonts w:ascii="Times New Roman" w:hAnsi="Times New Roman"/>
          <w:b/>
          <w:bCs/>
          <w:sz w:val="28"/>
          <w:szCs w:val="28"/>
        </w:rPr>
        <w:t>осмотр у гинеколога и уролога-андролога</w:t>
      </w:r>
      <w:r w:rsidRPr="00845F28">
        <w:rPr>
          <w:rFonts w:ascii="Times New Roman" w:hAnsi="Times New Roman"/>
          <w:b/>
          <w:bCs/>
          <w:sz w:val="28"/>
          <w:szCs w:val="28"/>
        </w:rPr>
        <w:t>.</w:t>
      </w:r>
      <w:r w:rsidR="004261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29D6">
        <w:rPr>
          <w:rFonts w:ascii="Times New Roman" w:hAnsi="Times New Roman"/>
          <w:sz w:val="28"/>
          <w:szCs w:val="28"/>
        </w:rPr>
        <w:t>Регулярные осмотры помогают вовремя выявить воспалительные процессы, злокачественные и доброкачественные новообразования, инфекции и другие патологии</w:t>
      </w:r>
      <w:r>
        <w:rPr>
          <w:rFonts w:ascii="Times New Roman" w:hAnsi="Times New Roman"/>
          <w:sz w:val="28"/>
          <w:szCs w:val="28"/>
        </w:rPr>
        <w:t xml:space="preserve"> для исключения заболеваний</w:t>
      </w:r>
    </w:p>
    <w:p w:rsidR="00097818" w:rsidRPr="00097818" w:rsidRDefault="00097818" w:rsidP="00097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097818">
        <w:rPr>
          <w:rFonts w:ascii="Times New Roman" w:hAnsi="Times New Roman"/>
          <w:i/>
          <w:iCs/>
          <w:sz w:val="28"/>
          <w:szCs w:val="28"/>
        </w:rPr>
        <w:t>К кому обращаться по поводу проблем репродуктивного характера?</w:t>
      </w:r>
    </w:p>
    <w:p w:rsidR="009132B7" w:rsidRPr="00AF0901" w:rsidRDefault="00097818" w:rsidP="00AF0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097818">
        <w:rPr>
          <w:rFonts w:ascii="Times New Roman" w:hAnsi="Times New Roman"/>
          <w:i/>
          <w:iCs/>
          <w:sz w:val="28"/>
          <w:szCs w:val="28"/>
        </w:rPr>
        <w:t>Репродуктологом </w:t>
      </w:r>
      <w:r w:rsidRPr="00097818">
        <w:rPr>
          <w:rFonts w:ascii="Times New Roman" w:hAnsi="Times New Roman"/>
          <w:sz w:val="28"/>
          <w:szCs w:val="28"/>
        </w:rPr>
        <w:t>называют специалиста, в сферу компетенции которого входит здоровье репродуктивной системы человека, отвечающей за размножение.К другим специалистам, которые тоже занимаются диагностикой и лечением проблем, связанных с половой сферой и репродуктивным здоровьем, относятся: </w:t>
      </w:r>
      <w:r w:rsidRPr="00097818">
        <w:rPr>
          <w:rFonts w:ascii="Times New Roman" w:hAnsi="Times New Roman"/>
          <w:i/>
          <w:iCs/>
          <w:sz w:val="28"/>
          <w:szCs w:val="28"/>
        </w:rPr>
        <w:t>гинеколог, уролог, андролог, венеролог, психолог.</w:t>
      </w:r>
    </w:p>
    <w:p w:rsidR="00F063CF" w:rsidRPr="00ED3566" w:rsidRDefault="00F063CF" w:rsidP="00EC3E2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FF0000"/>
          <w:sz w:val="20"/>
          <w:szCs w:val="20"/>
          <w:lang w:eastAsia="en-US"/>
        </w:rPr>
      </w:pPr>
    </w:p>
    <w:sectPr w:rsidR="00F063CF" w:rsidRPr="00ED3566" w:rsidSect="00E4351D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18" w:rsidRDefault="00F27018" w:rsidP="00754ADC">
      <w:pPr>
        <w:spacing w:after="0" w:line="240" w:lineRule="auto"/>
      </w:pPr>
      <w:r>
        <w:separator/>
      </w:r>
    </w:p>
  </w:endnote>
  <w:endnote w:type="continuationSeparator" w:id="0">
    <w:p w:rsidR="00F27018" w:rsidRDefault="00F27018" w:rsidP="0075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2BD" w:rsidRDefault="002B73D2">
    <w:pPr>
      <w:pStyle w:val="ad"/>
      <w:jc w:val="center"/>
    </w:pPr>
    <w:r>
      <w:fldChar w:fldCharType="begin"/>
    </w:r>
    <w:r w:rsidR="00385751">
      <w:instrText xml:space="preserve"> PAGE   \* MERGEFORMAT </w:instrText>
    </w:r>
    <w:r>
      <w:fldChar w:fldCharType="separate"/>
    </w:r>
    <w:r w:rsidR="00AF0901">
      <w:rPr>
        <w:noProof/>
      </w:rPr>
      <w:t>2</w:t>
    </w:r>
    <w:r>
      <w:rPr>
        <w:noProof/>
      </w:rPr>
      <w:fldChar w:fldCharType="end"/>
    </w:r>
  </w:p>
  <w:p w:rsidR="00A762BD" w:rsidRDefault="00A762B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18" w:rsidRDefault="00F27018" w:rsidP="00754ADC">
      <w:pPr>
        <w:spacing w:after="0" w:line="240" w:lineRule="auto"/>
      </w:pPr>
      <w:r>
        <w:separator/>
      </w:r>
    </w:p>
  </w:footnote>
  <w:footnote w:type="continuationSeparator" w:id="0">
    <w:p w:rsidR="00F27018" w:rsidRDefault="00F27018" w:rsidP="0075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10pt;height:810pt;visibility:visible;mso-wrap-style:square" o:bullet="t">
        <v:imagedata r:id="rId1" o:title=""/>
      </v:shape>
    </w:pict>
  </w:numPicBullet>
  <w:abstractNum w:abstractNumId="0" w15:restartNumberingAfterBreak="0">
    <w:nsid w:val="00000017"/>
    <w:multiLevelType w:val="multilevel"/>
    <w:tmpl w:val="0A8CDE12"/>
    <w:name w:val="WW8Num2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b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59A244D"/>
    <w:multiLevelType w:val="hybridMultilevel"/>
    <w:tmpl w:val="70B676F0"/>
    <w:lvl w:ilvl="0" w:tplc="46AEF9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589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AE7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CC8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80E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439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C37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6F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A647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645F89"/>
    <w:multiLevelType w:val="hybridMultilevel"/>
    <w:tmpl w:val="A15CBBA2"/>
    <w:lvl w:ilvl="0" w:tplc="C7D02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5266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3044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6C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6F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EC2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A20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20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14E1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0611674"/>
    <w:multiLevelType w:val="hybridMultilevel"/>
    <w:tmpl w:val="7F1A6D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6C4"/>
    <w:multiLevelType w:val="hybridMultilevel"/>
    <w:tmpl w:val="188E5320"/>
    <w:lvl w:ilvl="0" w:tplc="8488FE5C">
      <w:start w:val="1"/>
      <w:numFmt w:val="bullet"/>
      <w:lvlText w:val=""/>
      <w:lvlPicBulletId w:val="0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1" w:tplc="DDA8259A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2" w:tplc="DD7432DC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3" w:tplc="A43AF228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4" w:tplc="97AE52D0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5" w:tplc="64DEF16A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6" w:tplc="F00A67F0" w:tentative="1">
      <w:start w:val="1"/>
      <w:numFmt w:val="bullet"/>
      <w:lvlText w:val=""/>
      <w:lvlJc w:val="left"/>
      <w:pPr>
        <w:tabs>
          <w:tab w:val="num" w:pos="6667"/>
        </w:tabs>
        <w:ind w:left="6667" w:hanging="360"/>
      </w:pPr>
      <w:rPr>
        <w:rFonts w:ascii="Symbol" w:hAnsi="Symbol" w:hint="default"/>
      </w:rPr>
    </w:lvl>
    <w:lvl w:ilvl="7" w:tplc="D1FA0398" w:tentative="1">
      <w:start w:val="1"/>
      <w:numFmt w:val="bullet"/>
      <w:lvlText w:val=""/>
      <w:lvlJc w:val="left"/>
      <w:pPr>
        <w:tabs>
          <w:tab w:val="num" w:pos="7387"/>
        </w:tabs>
        <w:ind w:left="7387" w:hanging="360"/>
      </w:pPr>
      <w:rPr>
        <w:rFonts w:ascii="Symbol" w:hAnsi="Symbol" w:hint="default"/>
      </w:rPr>
    </w:lvl>
    <w:lvl w:ilvl="8" w:tplc="39A0122E" w:tentative="1">
      <w:start w:val="1"/>
      <w:numFmt w:val="bullet"/>
      <w:lvlText w:val=""/>
      <w:lvlJc w:val="left"/>
      <w:pPr>
        <w:tabs>
          <w:tab w:val="num" w:pos="8107"/>
        </w:tabs>
        <w:ind w:left="8107" w:hanging="360"/>
      </w:pPr>
      <w:rPr>
        <w:rFonts w:ascii="Symbol" w:hAnsi="Symbol" w:hint="default"/>
      </w:rPr>
    </w:lvl>
  </w:abstractNum>
  <w:abstractNum w:abstractNumId="5" w15:restartNumberingAfterBreak="0">
    <w:nsid w:val="17571907"/>
    <w:multiLevelType w:val="multilevel"/>
    <w:tmpl w:val="AD50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F4B7E"/>
    <w:multiLevelType w:val="hybridMultilevel"/>
    <w:tmpl w:val="CC9C2A82"/>
    <w:lvl w:ilvl="0" w:tplc="176852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1228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D8C3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0CB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A82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63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243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0B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68BB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0383223"/>
    <w:multiLevelType w:val="hybridMultilevel"/>
    <w:tmpl w:val="38824782"/>
    <w:lvl w:ilvl="0" w:tplc="B1FA7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43A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A2B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98B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CE90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CAE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8A0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65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AA3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024D29"/>
    <w:multiLevelType w:val="multilevel"/>
    <w:tmpl w:val="D146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B6920"/>
    <w:multiLevelType w:val="hybridMultilevel"/>
    <w:tmpl w:val="9B24192A"/>
    <w:lvl w:ilvl="0" w:tplc="C59A4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3492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4A9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8E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729A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40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906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C3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B2C5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3672D7"/>
    <w:multiLevelType w:val="hybridMultilevel"/>
    <w:tmpl w:val="7F1A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4646"/>
    <w:multiLevelType w:val="hybridMultilevel"/>
    <w:tmpl w:val="76B2EB58"/>
    <w:lvl w:ilvl="0" w:tplc="445E3F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E0D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2424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E6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7C2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72E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8E1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E4DE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C48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892234"/>
    <w:multiLevelType w:val="hybridMultilevel"/>
    <w:tmpl w:val="963E41C0"/>
    <w:lvl w:ilvl="0" w:tplc="F34EB9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A8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ACAF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EA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40E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2A0B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867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47E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E09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A777F6A"/>
    <w:multiLevelType w:val="hybridMultilevel"/>
    <w:tmpl w:val="A87C20D6"/>
    <w:lvl w:ilvl="0" w:tplc="F8D481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00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A0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67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08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AE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745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EAB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86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B15204C"/>
    <w:multiLevelType w:val="hybridMultilevel"/>
    <w:tmpl w:val="83385FD2"/>
    <w:lvl w:ilvl="0" w:tplc="71CAD7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AA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C7F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EC2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075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285D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43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C52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3E06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6033BB"/>
    <w:multiLevelType w:val="hybridMultilevel"/>
    <w:tmpl w:val="25441C1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6774"/>
    <w:multiLevelType w:val="hybridMultilevel"/>
    <w:tmpl w:val="622C96A2"/>
    <w:lvl w:ilvl="0" w:tplc="2C647CB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05557"/>
    <w:multiLevelType w:val="hybridMultilevel"/>
    <w:tmpl w:val="25441C1C"/>
    <w:lvl w:ilvl="0" w:tplc="2B0495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424CA"/>
    <w:multiLevelType w:val="hybridMultilevel"/>
    <w:tmpl w:val="BA6A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2C4"/>
    <w:multiLevelType w:val="multilevel"/>
    <w:tmpl w:val="0FB6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011F0"/>
    <w:multiLevelType w:val="hybridMultilevel"/>
    <w:tmpl w:val="BDAC196C"/>
    <w:lvl w:ilvl="0" w:tplc="C1C056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EC0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646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C66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62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D0C6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6A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41B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185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B9423DA"/>
    <w:multiLevelType w:val="hybridMultilevel"/>
    <w:tmpl w:val="3272C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C2020"/>
    <w:multiLevelType w:val="hybridMultilevel"/>
    <w:tmpl w:val="31FAC28C"/>
    <w:lvl w:ilvl="0" w:tplc="E57EAE08">
      <w:start w:val="1"/>
      <w:numFmt w:val="bullet"/>
      <w:lvlText w:val=""/>
      <w:lvlPicBulletId w:val="0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F98E407C" w:tentative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5DC6CB1E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3" w:tplc="FB5CA3E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3B28D86E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5" w:tplc="ACDAD1D8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6" w:tplc="E96A3A8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2AACA88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8" w:tplc="7D18AA02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4"/>
  </w:num>
  <w:num w:numId="5">
    <w:abstractNumId w:val="22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20"/>
  </w:num>
  <w:num w:numId="11">
    <w:abstractNumId w:val="1"/>
  </w:num>
  <w:num w:numId="12">
    <w:abstractNumId w:val="11"/>
  </w:num>
  <w:num w:numId="13">
    <w:abstractNumId w:val="2"/>
  </w:num>
  <w:num w:numId="14">
    <w:abstractNumId w:val="12"/>
  </w:num>
  <w:num w:numId="15">
    <w:abstractNumId w:val="21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DC"/>
    <w:rsid w:val="000006C1"/>
    <w:rsid w:val="00004A34"/>
    <w:rsid w:val="000109B8"/>
    <w:rsid w:val="00010F0B"/>
    <w:rsid w:val="0001232B"/>
    <w:rsid w:val="000123E9"/>
    <w:rsid w:val="00020C96"/>
    <w:rsid w:val="0003021F"/>
    <w:rsid w:val="00031AFB"/>
    <w:rsid w:val="00031D16"/>
    <w:rsid w:val="00036C85"/>
    <w:rsid w:val="000433C5"/>
    <w:rsid w:val="00050B80"/>
    <w:rsid w:val="00053736"/>
    <w:rsid w:val="00053A55"/>
    <w:rsid w:val="00057A32"/>
    <w:rsid w:val="00060A49"/>
    <w:rsid w:val="0006245E"/>
    <w:rsid w:val="00067930"/>
    <w:rsid w:val="00070789"/>
    <w:rsid w:val="0007088E"/>
    <w:rsid w:val="00070F7D"/>
    <w:rsid w:val="00073816"/>
    <w:rsid w:val="00074D18"/>
    <w:rsid w:val="00086E38"/>
    <w:rsid w:val="000920AB"/>
    <w:rsid w:val="00092A1D"/>
    <w:rsid w:val="00092DCF"/>
    <w:rsid w:val="00094BDC"/>
    <w:rsid w:val="00096BB6"/>
    <w:rsid w:val="00097818"/>
    <w:rsid w:val="00097E65"/>
    <w:rsid w:val="000A0ADF"/>
    <w:rsid w:val="000A2492"/>
    <w:rsid w:val="000A3238"/>
    <w:rsid w:val="000A732F"/>
    <w:rsid w:val="000A779C"/>
    <w:rsid w:val="000B1AAF"/>
    <w:rsid w:val="000B2434"/>
    <w:rsid w:val="000B30B8"/>
    <w:rsid w:val="000B7351"/>
    <w:rsid w:val="000C3149"/>
    <w:rsid w:val="000D01A1"/>
    <w:rsid w:val="000D18CF"/>
    <w:rsid w:val="000D334D"/>
    <w:rsid w:val="000D556B"/>
    <w:rsid w:val="000E02BC"/>
    <w:rsid w:val="000E1F58"/>
    <w:rsid w:val="000E27D1"/>
    <w:rsid w:val="000E2B72"/>
    <w:rsid w:val="000E423A"/>
    <w:rsid w:val="000E6A9F"/>
    <w:rsid w:val="000E6B36"/>
    <w:rsid w:val="000F33E4"/>
    <w:rsid w:val="000F4BD7"/>
    <w:rsid w:val="000F5821"/>
    <w:rsid w:val="000F7BFB"/>
    <w:rsid w:val="000F7F31"/>
    <w:rsid w:val="0010114A"/>
    <w:rsid w:val="00101F16"/>
    <w:rsid w:val="0010583B"/>
    <w:rsid w:val="00105ECA"/>
    <w:rsid w:val="0010735D"/>
    <w:rsid w:val="00111D1D"/>
    <w:rsid w:val="00112EF8"/>
    <w:rsid w:val="00117156"/>
    <w:rsid w:val="00122624"/>
    <w:rsid w:val="00123C05"/>
    <w:rsid w:val="0012536A"/>
    <w:rsid w:val="00130283"/>
    <w:rsid w:val="001309E5"/>
    <w:rsid w:val="00140B16"/>
    <w:rsid w:val="00141AD3"/>
    <w:rsid w:val="00153D3E"/>
    <w:rsid w:val="001547AC"/>
    <w:rsid w:val="00156153"/>
    <w:rsid w:val="00166080"/>
    <w:rsid w:val="00171560"/>
    <w:rsid w:val="00172F9E"/>
    <w:rsid w:val="0017450E"/>
    <w:rsid w:val="00174C20"/>
    <w:rsid w:val="00175741"/>
    <w:rsid w:val="0017612B"/>
    <w:rsid w:val="001805C4"/>
    <w:rsid w:val="00183A2A"/>
    <w:rsid w:val="00183E92"/>
    <w:rsid w:val="001851AA"/>
    <w:rsid w:val="0018521B"/>
    <w:rsid w:val="00185991"/>
    <w:rsid w:val="00190EE7"/>
    <w:rsid w:val="00193B87"/>
    <w:rsid w:val="001955D5"/>
    <w:rsid w:val="001A4807"/>
    <w:rsid w:val="001B1BDB"/>
    <w:rsid w:val="001B391C"/>
    <w:rsid w:val="001B6E8F"/>
    <w:rsid w:val="001C0FF7"/>
    <w:rsid w:val="001C11B6"/>
    <w:rsid w:val="001C2E22"/>
    <w:rsid w:val="001C4729"/>
    <w:rsid w:val="001C6804"/>
    <w:rsid w:val="001C75AC"/>
    <w:rsid w:val="001D037D"/>
    <w:rsid w:val="001E2BA9"/>
    <w:rsid w:val="001E43D1"/>
    <w:rsid w:val="001F06E0"/>
    <w:rsid w:val="001F5594"/>
    <w:rsid w:val="001F77EC"/>
    <w:rsid w:val="00201C36"/>
    <w:rsid w:val="002027A4"/>
    <w:rsid w:val="002031FE"/>
    <w:rsid w:val="0020482F"/>
    <w:rsid w:val="002057A2"/>
    <w:rsid w:val="0020738C"/>
    <w:rsid w:val="00210C79"/>
    <w:rsid w:val="00212F39"/>
    <w:rsid w:val="00214442"/>
    <w:rsid w:val="00214AD3"/>
    <w:rsid w:val="00225869"/>
    <w:rsid w:val="00236E1A"/>
    <w:rsid w:val="002416B8"/>
    <w:rsid w:val="002427CB"/>
    <w:rsid w:val="002436C8"/>
    <w:rsid w:val="00243BA3"/>
    <w:rsid w:val="00245110"/>
    <w:rsid w:val="00251CA6"/>
    <w:rsid w:val="00251EC9"/>
    <w:rsid w:val="00252CE7"/>
    <w:rsid w:val="0026511B"/>
    <w:rsid w:val="00265CF7"/>
    <w:rsid w:val="00266978"/>
    <w:rsid w:val="00271AC7"/>
    <w:rsid w:val="00273627"/>
    <w:rsid w:val="00276213"/>
    <w:rsid w:val="00276ECA"/>
    <w:rsid w:val="00277784"/>
    <w:rsid w:val="00280251"/>
    <w:rsid w:val="0028156E"/>
    <w:rsid w:val="00282100"/>
    <w:rsid w:val="0028456F"/>
    <w:rsid w:val="00295ED1"/>
    <w:rsid w:val="002A179E"/>
    <w:rsid w:val="002A4469"/>
    <w:rsid w:val="002B128E"/>
    <w:rsid w:val="002B270C"/>
    <w:rsid w:val="002B4119"/>
    <w:rsid w:val="002B4E89"/>
    <w:rsid w:val="002B73D2"/>
    <w:rsid w:val="002B7A27"/>
    <w:rsid w:val="002C4B76"/>
    <w:rsid w:val="002C78E6"/>
    <w:rsid w:val="002E68F1"/>
    <w:rsid w:val="002F1980"/>
    <w:rsid w:val="002F1F58"/>
    <w:rsid w:val="002F4892"/>
    <w:rsid w:val="002F6371"/>
    <w:rsid w:val="00300B4C"/>
    <w:rsid w:val="003016CE"/>
    <w:rsid w:val="00303550"/>
    <w:rsid w:val="0031074E"/>
    <w:rsid w:val="003107C3"/>
    <w:rsid w:val="003130EE"/>
    <w:rsid w:val="00313C2C"/>
    <w:rsid w:val="00316DEB"/>
    <w:rsid w:val="0032179D"/>
    <w:rsid w:val="0032412E"/>
    <w:rsid w:val="0032511F"/>
    <w:rsid w:val="00326E8B"/>
    <w:rsid w:val="00326EB1"/>
    <w:rsid w:val="00330D60"/>
    <w:rsid w:val="00336671"/>
    <w:rsid w:val="00340C3B"/>
    <w:rsid w:val="0034221D"/>
    <w:rsid w:val="003431B8"/>
    <w:rsid w:val="00343C34"/>
    <w:rsid w:val="003450BF"/>
    <w:rsid w:val="003514F4"/>
    <w:rsid w:val="003544E8"/>
    <w:rsid w:val="003568E8"/>
    <w:rsid w:val="003601F9"/>
    <w:rsid w:val="00365B11"/>
    <w:rsid w:val="0036630D"/>
    <w:rsid w:val="003665C4"/>
    <w:rsid w:val="003743FB"/>
    <w:rsid w:val="00381088"/>
    <w:rsid w:val="0038139B"/>
    <w:rsid w:val="00381724"/>
    <w:rsid w:val="00385751"/>
    <w:rsid w:val="00391D62"/>
    <w:rsid w:val="003921CC"/>
    <w:rsid w:val="003932A7"/>
    <w:rsid w:val="0039677A"/>
    <w:rsid w:val="003A0DB3"/>
    <w:rsid w:val="003B20C2"/>
    <w:rsid w:val="003B2400"/>
    <w:rsid w:val="003B2554"/>
    <w:rsid w:val="003B2DA1"/>
    <w:rsid w:val="003B3068"/>
    <w:rsid w:val="003B4FB3"/>
    <w:rsid w:val="003B7FBA"/>
    <w:rsid w:val="003C29D6"/>
    <w:rsid w:val="003C3789"/>
    <w:rsid w:val="003D026C"/>
    <w:rsid w:val="003D07B1"/>
    <w:rsid w:val="003D0C38"/>
    <w:rsid w:val="003D582A"/>
    <w:rsid w:val="003E077B"/>
    <w:rsid w:val="003E095F"/>
    <w:rsid w:val="003E272D"/>
    <w:rsid w:val="003E4246"/>
    <w:rsid w:val="003E5A90"/>
    <w:rsid w:val="003F0105"/>
    <w:rsid w:val="003F0301"/>
    <w:rsid w:val="003F3FFE"/>
    <w:rsid w:val="003F639D"/>
    <w:rsid w:val="0040245C"/>
    <w:rsid w:val="00405929"/>
    <w:rsid w:val="00412113"/>
    <w:rsid w:val="00413227"/>
    <w:rsid w:val="00413E96"/>
    <w:rsid w:val="00422B23"/>
    <w:rsid w:val="00425336"/>
    <w:rsid w:val="004261DB"/>
    <w:rsid w:val="00430991"/>
    <w:rsid w:val="00436076"/>
    <w:rsid w:val="004375D6"/>
    <w:rsid w:val="00441230"/>
    <w:rsid w:val="004419ED"/>
    <w:rsid w:val="0044446E"/>
    <w:rsid w:val="0044545F"/>
    <w:rsid w:val="00445709"/>
    <w:rsid w:val="004464DB"/>
    <w:rsid w:val="00447BD8"/>
    <w:rsid w:val="00450F72"/>
    <w:rsid w:val="004514F1"/>
    <w:rsid w:val="00451FE2"/>
    <w:rsid w:val="0045404C"/>
    <w:rsid w:val="0046474D"/>
    <w:rsid w:val="00465068"/>
    <w:rsid w:val="00465305"/>
    <w:rsid w:val="004670B1"/>
    <w:rsid w:val="00482468"/>
    <w:rsid w:val="0048708D"/>
    <w:rsid w:val="0049255D"/>
    <w:rsid w:val="00496A68"/>
    <w:rsid w:val="004A5A47"/>
    <w:rsid w:val="004A5AD0"/>
    <w:rsid w:val="004A5C33"/>
    <w:rsid w:val="004B0F6E"/>
    <w:rsid w:val="004C34C2"/>
    <w:rsid w:val="004D299B"/>
    <w:rsid w:val="004D375F"/>
    <w:rsid w:val="004E2B14"/>
    <w:rsid w:val="004E64FE"/>
    <w:rsid w:val="004E6BA1"/>
    <w:rsid w:val="004F3844"/>
    <w:rsid w:val="004F3D9A"/>
    <w:rsid w:val="004F6E36"/>
    <w:rsid w:val="00502567"/>
    <w:rsid w:val="005030CD"/>
    <w:rsid w:val="00503214"/>
    <w:rsid w:val="00503F06"/>
    <w:rsid w:val="005110D2"/>
    <w:rsid w:val="00514D1A"/>
    <w:rsid w:val="00516E45"/>
    <w:rsid w:val="00517964"/>
    <w:rsid w:val="005214A7"/>
    <w:rsid w:val="0052521E"/>
    <w:rsid w:val="00525CE1"/>
    <w:rsid w:val="00525E2E"/>
    <w:rsid w:val="00526295"/>
    <w:rsid w:val="00530C2D"/>
    <w:rsid w:val="0053201D"/>
    <w:rsid w:val="00534EFE"/>
    <w:rsid w:val="00543BEF"/>
    <w:rsid w:val="00546E1B"/>
    <w:rsid w:val="0055250C"/>
    <w:rsid w:val="00552E67"/>
    <w:rsid w:val="00554A21"/>
    <w:rsid w:val="005554C0"/>
    <w:rsid w:val="00561487"/>
    <w:rsid w:val="00562FC3"/>
    <w:rsid w:val="005642D7"/>
    <w:rsid w:val="00566D26"/>
    <w:rsid w:val="0056785C"/>
    <w:rsid w:val="00571BD0"/>
    <w:rsid w:val="00574DAB"/>
    <w:rsid w:val="00576C70"/>
    <w:rsid w:val="00581350"/>
    <w:rsid w:val="0058772A"/>
    <w:rsid w:val="00590632"/>
    <w:rsid w:val="00590824"/>
    <w:rsid w:val="005971BA"/>
    <w:rsid w:val="0059762B"/>
    <w:rsid w:val="005979C8"/>
    <w:rsid w:val="005A69E7"/>
    <w:rsid w:val="005A74B8"/>
    <w:rsid w:val="005B13A9"/>
    <w:rsid w:val="005B1701"/>
    <w:rsid w:val="005B3B3A"/>
    <w:rsid w:val="005B423A"/>
    <w:rsid w:val="005B56A9"/>
    <w:rsid w:val="005C44AB"/>
    <w:rsid w:val="005D1984"/>
    <w:rsid w:val="005D23A5"/>
    <w:rsid w:val="005D23F5"/>
    <w:rsid w:val="005D34E7"/>
    <w:rsid w:val="005D4CC8"/>
    <w:rsid w:val="005D633A"/>
    <w:rsid w:val="005E30AB"/>
    <w:rsid w:val="005E6003"/>
    <w:rsid w:val="005F1D3B"/>
    <w:rsid w:val="005F2A89"/>
    <w:rsid w:val="005F5AB6"/>
    <w:rsid w:val="005F73E8"/>
    <w:rsid w:val="005F758C"/>
    <w:rsid w:val="006000AC"/>
    <w:rsid w:val="006035D0"/>
    <w:rsid w:val="00606BF5"/>
    <w:rsid w:val="00613CA7"/>
    <w:rsid w:val="00615F41"/>
    <w:rsid w:val="00616702"/>
    <w:rsid w:val="00621FDA"/>
    <w:rsid w:val="006249E0"/>
    <w:rsid w:val="006251D2"/>
    <w:rsid w:val="006267D4"/>
    <w:rsid w:val="0062720F"/>
    <w:rsid w:val="0063363F"/>
    <w:rsid w:val="0064020B"/>
    <w:rsid w:val="00641260"/>
    <w:rsid w:val="00645FC6"/>
    <w:rsid w:val="0064739F"/>
    <w:rsid w:val="00647AA1"/>
    <w:rsid w:val="00652CD6"/>
    <w:rsid w:val="00654951"/>
    <w:rsid w:val="00655C6A"/>
    <w:rsid w:val="00656983"/>
    <w:rsid w:val="0066228F"/>
    <w:rsid w:val="0066377D"/>
    <w:rsid w:val="00670090"/>
    <w:rsid w:val="006829FC"/>
    <w:rsid w:val="0069131F"/>
    <w:rsid w:val="006921BF"/>
    <w:rsid w:val="006A2A1D"/>
    <w:rsid w:val="006B0581"/>
    <w:rsid w:val="006B68F3"/>
    <w:rsid w:val="006C06E4"/>
    <w:rsid w:val="006C1589"/>
    <w:rsid w:val="006C2ED0"/>
    <w:rsid w:val="006C32CD"/>
    <w:rsid w:val="006C5385"/>
    <w:rsid w:val="006D5699"/>
    <w:rsid w:val="006D5BB8"/>
    <w:rsid w:val="006D5CA0"/>
    <w:rsid w:val="006E6DFF"/>
    <w:rsid w:val="006E7CDA"/>
    <w:rsid w:val="006F6457"/>
    <w:rsid w:val="007030D8"/>
    <w:rsid w:val="0070581D"/>
    <w:rsid w:val="00705F1E"/>
    <w:rsid w:val="00706DD7"/>
    <w:rsid w:val="00706ECA"/>
    <w:rsid w:val="00715B19"/>
    <w:rsid w:val="00720662"/>
    <w:rsid w:val="007222D7"/>
    <w:rsid w:val="00731632"/>
    <w:rsid w:val="007364C8"/>
    <w:rsid w:val="007421D9"/>
    <w:rsid w:val="00750F31"/>
    <w:rsid w:val="00754ADC"/>
    <w:rsid w:val="00760D85"/>
    <w:rsid w:val="007628D8"/>
    <w:rsid w:val="007661C5"/>
    <w:rsid w:val="00767D3E"/>
    <w:rsid w:val="00770956"/>
    <w:rsid w:val="00771761"/>
    <w:rsid w:val="00790284"/>
    <w:rsid w:val="007903BC"/>
    <w:rsid w:val="00797653"/>
    <w:rsid w:val="007A30D7"/>
    <w:rsid w:val="007A4E65"/>
    <w:rsid w:val="007A50DA"/>
    <w:rsid w:val="007B0A73"/>
    <w:rsid w:val="007B6DA4"/>
    <w:rsid w:val="007B73EE"/>
    <w:rsid w:val="007B7974"/>
    <w:rsid w:val="007C047B"/>
    <w:rsid w:val="007C0E9D"/>
    <w:rsid w:val="007C4F3B"/>
    <w:rsid w:val="007D2D43"/>
    <w:rsid w:val="007D31DF"/>
    <w:rsid w:val="007D6546"/>
    <w:rsid w:val="007D773B"/>
    <w:rsid w:val="007E77BC"/>
    <w:rsid w:val="007F1DA6"/>
    <w:rsid w:val="007F35D3"/>
    <w:rsid w:val="007F3EF8"/>
    <w:rsid w:val="007F4C1F"/>
    <w:rsid w:val="007F6C72"/>
    <w:rsid w:val="007F7EE0"/>
    <w:rsid w:val="008014E0"/>
    <w:rsid w:val="008014E9"/>
    <w:rsid w:val="008026C1"/>
    <w:rsid w:val="00804E06"/>
    <w:rsid w:val="00807F3A"/>
    <w:rsid w:val="00812237"/>
    <w:rsid w:val="00812CFD"/>
    <w:rsid w:val="008155E7"/>
    <w:rsid w:val="00820AD5"/>
    <w:rsid w:val="0082151B"/>
    <w:rsid w:val="008248C6"/>
    <w:rsid w:val="00825E34"/>
    <w:rsid w:val="008306F2"/>
    <w:rsid w:val="00830870"/>
    <w:rsid w:val="0083143E"/>
    <w:rsid w:val="0083571E"/>
    <w:rsid w:val="00835B07"/>
    <w:rsid w:val="008361C0"/>
    <w:rsid w:val="0084148E"/>
    <w:rsid w:val="00843F04"/>
    <w:rsid w:val="0084501B"/>
    <w:rsid w:val="00845F28"/>
    <w:rsid w:val="008473D3"/>
    <w:rsid w:val="00850312"/>
    <w:rsid w:val="00850B88"/>
    <w:rsid w:val="00850F51"/>
    <w:rsid w:val="00851EEC"/>
    <w:rsid w:val="0085498B"/>
    <w:rsid w:val="0087121B"/>
    <w:rsid w:val="00874DC5"/>
    <w:rsid w:val="00882643"/>
    <w:rsid w:val="00882E9F"/>
    <w:rsid w:val="00884001"/>
    <w:rsid w:val="00890F5D"/>
    <w:rsid w:val="0089483E"/>
    <w:rsid w:val="0089689B"/>
    <w:rsid w:val="00896DF9"/>
    <w:rsid w:val="00896FE1"/>
    <w:rsid w:val="008A13EC"/>
    <w:rsid w:val="008A1D8E"/>
    <w:rsid w:val="008A30CD"/>
    <w:rsid w:val="008A4E7D"/>
    <w:rsid w:val="008A5EC7"/>
    <w:rsid w:val="008B1959"/>
    <w:rsid w:val="008B1C97"/>
    <w:rsid w:val="008B349B"/>
    <w:rsid w:val="008C4FB8"/>
    <w:rsid w:val="008C63B1"/>
    <w:rsid w:val="008D1787"/>
    <w:rsid w:val="008E347D"/>
    <w:rsid w:val="008E38D2"/>
    <w:rsid w:val="008E5B61"/>
    <w:rsid w:val="008F0DF9"/>
    <w:rsid w:val="008F1367"/>
    <w:rsid w:val="008F261A"/>
    <w:rsid w:val="008F4B6A"/>
    <w:rsid w:val="008F56B3"/>
    <w:rsid w:val="008F5AB0"/>
    <w:rsid w:val="0090277B"/>
    <w:rsid w:val="00902834"/>
    <w:rsid w:val="009045BF"/>
    <w:rsid w:val="009054BF"/>
    <w:rsid w:val="00906A11"/>
    <w:rsid w:val="0091322D"/>
    <w:rsid w:val="009132B7"/>
    <w:rsid w:val="00917A6A"/>
    <w:rsid w:val="00924388"/>
    <w:rsid w:val="009256E0"/>
    <w:rsid w:val="0093311A"/>
    <w:rsid w:val="009340E7"/>
    <w:rsid w:val="00934DED"/>
    <w:rsid w:val="0094039E"/>
    <w:rsid w:val="00940948"/>
    <w:rsid w:val="00943E1B"/>
    <w:rsid w:val="0095009B"/>
    <w:rsid w:val="00951857"/>
    <w:rsid w:val="009546C8"/>
    <w:rsid w:val="009606E6"/>
    <w:rsid w:val="00963F5F"/>
    <w:rsid w:val="00965038"/>
    <w:rsid w:val="009671A6"/>
    <w:rsid w:val="0097040B"/>
    <w:rsid w:val="00973F13"/>
    <w:rsid w:val="009766BB"/>
    <w:rsid w:val="00977C35"/>
    <w:rsid w:val="00983406"/>
    <w:rsid w:val="00983EDB"/>
    <w:rsid w:val="009A048A"/>
    <w:rsid w:val="009A3BC1"/>
    <w:rsid w:val="009A6F9C"/>
    <w:rsid w:val="009A7423"/>
    <w:rsid w:val="009B1911"/>
    <w:rsid w:val="009B4DE2"/>
    <w:rsid w:val="009C288B"/>
    <w:rsid w:val="009C7A3A"/>
    <w:rsid w:val="009C7D15"/>
    <w:rsid w:val="009E055A"/>
    <w:rsid w:val="009E4541"/>
    <w:rsid w:val="009E4A5D"/>
    <w:rsid w:val="009F160F"/>
    <w:rsid w:val="009F1D27"/>
    <w:rsid w:val="009F2F65"/>
    <w:rsid w:val="009F50C6"/>
    <w:rsid w:val="009F6C9F"/>
    <w:rsid w:val="00A018B9"/>
    <w:rsid w:val="00A03330"/>
    <w:rsid w:val="00A04253"/>
    <w:rsid w:val="00A04479"/>
    <w:rsid w:val="00A11FD2"/>
    <w:rsid w:val="00A150E3"/>
    <w:rsid w:val="00A15103"/>
    <w:rsid w:val="00A2142A"/>
    <w:rsid w:val="00A22648"/>
    <w:rsid w:val="00A2436C"/>
    <w:rsid w:val="00A27215"/>
    <w:rsid w:val="00A2777B"/>
    <w:rsid w:val="00A27B7F"/>
    <w:rsid w:val="00A305AD"/>
    <w:rsid w:val="00A30CB4"/>
    <w:rsid w:val="00A34332"/>
    <w:rsid w:val="00A361E9"/>
    <w:rsid w:val="00A44172"/>
    <w:rsid w:val="00A444C5"/>
    <w:rsid w:val="00A501C8"/>
    <w:rsid w:val="00A50980"/>
    <w:rsid w:val="00A53A43"/>
    <w:rsid w:val="00A5505D"/>
    <w:rsid w:val="00A63EE6"/>
    <w:rsid w:val="00A762BD"/>
    <w:rsid w:val="00A824C5"/>
    <w:rsid w:val="00A83589"/>
    <w:rsid w:val="00A85420"/>
    <w:rsid w:val="00A90675"/>
    <w:rsid w:val="00A91635"/>
    <w:rsid w:val="00A9280C"/>
    <w:rsid w:val="00A93E92"/>
    <w:rsid w:val="00AA1B8B"/>
    <w:rsid w:val="00AA55DC"/>
    <w:rsid w:val="00AA7C1D"/>
    <w:rsid w:val="00AB1A0A"/>
    <w:rsid w:val="00AB27DD"/>
    <w:rsid w:val="00AB3C3F"/>
    <w:rsid w:val="00AB4C60"/>
    <w:rsid w:val="00AB594D"/>
    <w:rsid w:val="00AB61A2"/>
    <w:rsid w:val="00AB6786"/>
    <w:rsid w:val="00AC090A"/>
    <w:rsid w:val="00AC2931"/>
    <w:rsid w:val="00AD65EE"/>
    <w:rsid w:val="00AD67CA"/>
    <w:rsid w:val="00AD711A"/>
    <w:rsid w:val="00AE277D"/>
    <w:rsid w:val="00AE33E1"/>
    <w:rsid w:val="00AE7440"/>
    <w:rsid w:val="00AF0901"/>
    <w:rsid w:val="00AF2230"/>
    <w:rsid w:val="00AF3C4A"/>
    <w:rsid w:val="00AF4917"/>
    <w:rsid w:val="00AF674D"/>
    <w:rsid w:val="00B03FC0"/>
    <w:rsid w:val="00B04CB4"/>
    <w:rsid w:val="00B05153"/>
    <w:rsid w:val="00B10D17"/>
    <w:rsid w:val="00B21762"/>
    <w:rsid w:val="00B2249A"/>
    <w:rsid w:val="00B241CC"/>
    <w:rsid w:val="00B2723D"/>
    <w:rsid w:val="00B31DBE"/>
    <w:rsid w:val="00B34AD6"/>
    <w:rsid w:val="00B351E4"/>
    <w:rsid w:val="00B36475"/>
    <w:rsid w:val="00B3666D"/>
    <w:rsid w:val="00B459AE"/>
    <w:rsid w:val="00B4727F"/>
    <w:rsid w:val="00B50D31"/>
    <w:rsid w:val="00B52948"/>
    <w:rsid w:val="00B52A74"/>
    <w:rsid w:val="00B5314B"/>
    <w:rsid w:val="00B54552"/>
    <w:rsid w:val="00B56667"/>
    <w:rsid w:val="00B60007"/>
    <w:rsid w:val="00B62BC6"/>
    <w:rsid w:val="00B75370"/>
    <w:rsid w:val="00B75992"/>
    <w:rsid w:val="00B848F2"/>
    <w:rsid w:val="00B9369B"/>
    <w:rsid w:val="00BA0E03"/>
    <w:rsid w:val="00BA16C0"/>
    <w:rsid w:val="00BA6A9E"/>
    <w:rsid w:val="00BB4A8C"/>
    <w:rsid w:val="00BB6E82"/>
    <w:rsid w:val="00BB78E9"/>
    <w:rsid w:val="00BC0B01"/>
    <w:rsid w:val="00BC0B1B"/>
    <w:rsid w:val="00BC4B6D"/>
    <w:rsid w:val="00BD295B"/>
    <w:rsid w:val="00BD2EC6"/>
    <w:rsid w:val="00BD3186"/>
    <w:rsid w:val="00BD3E03"/>
    <w:rsid w:val="00BD62CA"/>
    <w:rsid w:val="00BD7AB9"/>
    <w:rsid w:val="00BE05A2"/>
    <w:rsid w:val="00BE4490"/>
    <w:rsid w:val="00BE7023"/>
    <w:rsid w:val="00BF06FD"/>
    <w:rsid w:val="00BF209E"/>
    <w:rsid w:val="00BF549E"/>
    <w:rsid w:val="00BF59B4"/>
    <w:rsid w:val="00C01CA0"/>
    <w:rsid w:val="00C02185"/>
    <w:rsid w:val="00C03ABD"/>
    <w:rsid w:val="00C055F4"/>
    <w:rsid w:val="00C10E1E"/>
    <w:rsid w:val="00C14911"/>
    <w:rsid w:val="00C154C0"/>
    <w:rsid w:val="00C159CC"/>
    <w:rsid w:val="00C16FA0"/>
    <w:rsid w:val="00C2081A"/>
    <w:rsid w:val="00C219BD"/>
    <w:rsid w:val="00C21D4B"/>
    <w:rsid w:val="00C21DEB"/>
    <w:rsid w:val="00C26E21"/>
    <w:rsid w:val="00C27E58"/>
    <w:rsid w:val="00C33DC9"/>
    <w:rsid w:val="00C34AD7"/>
    <w:rsid w:val="00C37B57"/>
    <w:rsid w:val="00C37FB0"/>
    <w:rsid w:val="00C51753"/>
    <w:rsid w:val="00C5215C"/>
    <w:rsid w:val="00C541D7"/>
    <w:rsid w:val="00C55E87"/>
    <w:rsid w:val="00C600C8"/>
    <w:rsid w:val="00C606AA"/>
    <w:rsid w:val="00C607A1"/>
    <w:rsid w:val="00C63456"/>
    <w:rsid w:val="00C665DB"/>
    <w:rsid w:val="00C737B2"/>
    <w:rsid w:val="00C746A4"/>
    <w:rsid w:val="00C7571D"/>
    <w:rsid w:val="00C7686B"/>
    <w:rsid w:val="00C77138"/>
    <w:rsid w:val="00C86B07"/>
    <w:rsid w:val="00C91599"/>
    <w:rsid w:val="00CA0871"/>
    <w:rsid w:val="00CA450E"/>
    <w:rsid w:val="00CB47B3"/>
    <w:rsid w:val="00CB69B2"/>
    <w:rsid w:val="00CC090C"/>
    <w:rsid w:val="00CC6398"/>
    <w:rsid w:val="00CC69EF"/>
    <w:rsid w:val="00CD18A8"/>
    <w:rsid w:val="00CD7A10"/>
    <w:rsid w:val="00CE1DE7"/>
    <w:rsid w:val="00CE302D"/>
    <w:rsid w:val="00CF11DB"/>
    <w:rsid w:val="00CF15EF"/>
    <w:rsid w:val="00CF30D5"/>
    <w:rsid w:val="00D01380"/>
    <w:rsid w:val="00D02661"/>
    <w:rsid w:val="00D0695B"/>
    <w:rsid w:val="00D06B48"/>
    <w:rsid w:val="00D07075"/>
    <w:rsid w:val="00D07119"/>
    <w:rsid w:val="00D149B7"/>
    <w:rsid w:val="00D222B0"/>
    <w:rsid w:val="00D23E3B"/>
    <w:rsid w:val="00D24039"/>
    <w:rsid w:val="00D246E7"/>
    <w:rsid w:val="00D251BE"/>
    <w:rsid w:val="00D255A6"/>
    <w:rsid w:val="00D275EA"/>
    <w:rsid w:val="00D312B3"/>
    <w:rsid w:val="00D31542"/>
    <w:rsid w:val="00D31C8D"/>
    <w:rsid w:val="00D34A4B"/>
    <w:rsid w:val="00D3668E"/>
    <w:rsid w:val="00D3732F"/>
    <w:rsid w:val="00D41F74"/>
    <w:rsid w:val="00D41FFE"/>
    <w:rsid w:val="00D45C0F"/>
    <w:rsid w:val="00D46E3B"/>
    <w:rsid w:val="00D50821"/>
    <w:rsid w:val="00D50B3E"/>
    <w:rsid w:val="00D5499F"/>
    <w:rsid w:val="00D57E4D"/>
    <w:rsid w:val="00D606FD"/>
    <w:rsid w:val="00D65FC4"/>
    <w:rsid w:val="00D85678"/>
    <w:rsid w:val="00D86436"/>
    <w:rsid w:val="00D8795A"/>
    <w:rsid w:val="00D91F16"/>
    <w:rsid w:val="00D94C9C"/>
    <w:rsid w:val="00D95994"/>
    <w:rsid w:val="00DA3805"/>
    <w:rsid w:val="00DA3E9D"/>
    <w:rsid w:val="00DA533C"/>
    <w:rsid w:val="00DB0610"/>
    <w:rsid w:val="00DB5DD5"/>
    <w:rsid w:val="00DC10B5"/>
    <w:rsid w:val="00DC1E5B"/>
    <w:rsid w:val="00DD25B5"/>
    <w:rsid w:val="00DE012C"/>
    <w:rsid w:val="00DE2572"/>
    <w:rsid w:val="00DE3EF0"/>
    <w:rsid w:val="00DF2290"/>
    <w:rsid w:val="00DF2E3C"/>
    <w:rsid w:val="00DF3B61"/>
    <w:rsid w:val="00DF5B25"/>
    <w:rsid w:val="00DF69F0"/>
    <w:rsid w:val="00E012A4"/>
    <w:rsid w:val="00E05CB7"/>
    <w:rsid w:val="00E0606B"/>
    <w:rsid w:val="00E12A35"/>
    <w:rsid w:val="00E13AF3"/>
    <w:rsid w:val="00E14FC0"/>
    <w:rsid w:val="00E22497"/>
    <w:rsid w:val="00E25A74"/>
    <w:rsid w:val="00E263AE"/>
    <w:rsid w:val="00E30282"/>
    <w:rsid w:val="00E3310A"/>
    <w:rsid w:val="00E335C0"/>
    <w:rsid w:val="00E33D07"/>
    <w:rsid w:val="00E41858"/>
    <w:rsid w:val="00E42860"/>
    <w:rsid w:val="00E4351D"/>
    <w:rsid w:val="00E4380F"/>
    <w:rsid w:val="00E54DBF"/>
    <w:rsid w:val="00E55799"/>
    <w:rsid w:val="00E56570"/>
    <w:rsid w:val="00E56F27"/>
    <w:rsid w:val="00E57ABD"/>
    <w:rsid w:val="00E60810"/>
    <w:rsid w:val="00E62E39"/>
    <w:rsid w:val="00E63970"/>
    <w:rsid w:val="00E66690"/>
    <w:rsid w:val="00E66BC6"/>
    <w:rsid w:val="00E67122"/>
    <w:rsid w:val="00E67B2F"/>
    <w:rsid w:val="00E7179E"/>
    <w:rsid w:val="00E72795"/>
    <w:rsid w:val="00E74971"/>
    <w:rsid w:val="00E7673A"/>
    <w:rsid w:val="00E825D1"/>
    <w:rsid w:val="00E97175"/>
    <w:rsid w:val="00EA2F56"/>
    <w:rsid w:val="00EA3C99"/>
    <w:rsid w:val="00EA4B14"/>
    <w:rsid w:val="00EB0607"/>
    <w:rsid w:val="00EB1775"/>
    <w:rsid w:val="00EB510D"/>
    <w:rsid w:val="00EB5A06"/>
    <w:rsid w:val="00EB7BD1"/>
    <w:rsid w:val="00EC2E8F"/>
    <w:rsid w:val="00EC329B"/>
    <w:rsid w:val="00EC3E18"/>
    <w:rsid w:val="00EC3E21"/>
    <w:rsid w:val="00EC3E61"/>
    <w:rsid w:val="00EC52C8"/>
    <w:rsid w:val="00EC565E"/>
    <w:rsid w:val="00EC79FC"/>
    <w:rsid w:val="00ED3566"/>
    <w:rsid w:val="00ED7325"/>
    <w:rsid w:val="00ED7F6C"/>
    <w:rsid w:val="00EE5248"/>
    <w:rsid w:val="00EF0205"/>
    <w:rsid w:val="00F00451"/>
    <w:rsid w:val="00F0556E"/>
    <w:rsid w:val="00F063CF"/>
    <w:rsid w:val="00F2049A"/>
    <w:rsid w:val="00F219B2"/>
    <w:rsid w:val="00F27018"/>
    <w:rsid w:val="00F27A38"/>
    <w:rsid w:val="00F27F94"/>
    <w:rsid w:val="00F31579"/>
    <w:rsid w:val="00F32F21"/>
    <w:rsid w:val="00F33A6A"/>
    <w:rsid w:val="00F3420C"/>
    <w:rsid w:val="00F36A18"/>
    <w:rsid w:val="00F3729A"/>
    <w:rsid w:val="00F403A8"/>
    <w:rsid w:val="00F420EE"/>
    <w:rsid w:val="00F508E6"/>
    <w:rsid w:val="00F535AC"/>
    <w:rsid w:val="00F5442F"/>
    <w:rsid w:val="00F55D1B"/>
    <w:rsid w:val="00F63E50"/>
    <w:rsid w:val="00F64049"/>
    <w:rsid w:val="00F644FE"/>
    <w:rsid w:val="00F65E70"/>
    <w:rsid w:val="00F6743D"/>
    <w:rsid w:val="00F72145"/>
    <w:rsid w:val="00F735C4"/>
    <w:rsid w:val="00F81F26"/>
    <w:rsid w:val="00F8686A"/>
    <w:rsid w:val="00F86D27"/>
    <w:rsid w:val="00F8744D"/>
    <w:rsid w:val="00F90633"/>
    <w:rsid w:val="00F90D55"/>
    <w:rsid w:val="00F92C07"/>
    <w:rsid w:val="00F942D2"/>
    <w:rsid w:val="00F95DC7"/>
    <w:rsid w:val="00F96FC3"/>
    <w:rsid w:val="00F97BC0"/>
    <w:rsid w:val="00FA6B44"/>
    <w:rsid w:val="00FB3C1B"/>
    <w:rsid w:val="00FB67AA"/>
    <w:rsid w:val="00FB78F7"/>
    <w:rsid w:val="00FB7BCD"/>
    <w:rsid w:val="00FC76C8"/>
    <w:rsid w:val="00FD2978"/>
    <w:rsid w:val="00FD3838"/>
    <w:rsid w:val="00FD497A"/>
    <w:rsid w:val="00FE43AA"/>
    <w:rsid w:val="00FE4EEB"/>
    <w:rsid w:val="00FE74DB"/>
    <w:rsid w:val="00FF3411"/>
    <w:rsid w:val="00FF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"/>
    </o:shapedefaults>
    <o:shapelayout v:ext="edit">
      <o:idmap v:ext="edit" data="1"/>
    </o:shapelayout>
  </w:shapeDefaults>
  <w:decimalSymbol w:val=","/>
  <w:listSeparator w:val=";"/>
  <w14:docId w14:val="63E78D1B"/>
  <w15:docId w15:val="{D87641C7-592A-479A-974A-47B7A8B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AD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B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15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021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4ADC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rsid w:val="00754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754A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754ADC"/>
    <w:rPr>
      <w:vertAlign w:val="superscript"/>
    </w:rPr>
  </w:style>
  <w:style w:type="paragraph" w:customStyle="1" w:styleId="p166">
    <w:name w:val="p166"/>
    <w:basedOn w:val="a"/>
    <w:rsid w:val="00D4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a0"/>
    <w:rsid w:val="00D45C0F"/>
  </w:style>
  <w:style w:type="paragraph" w:customStyle="1" w:styleId="p37">
    <w:name w:val="p37"/>
    <w:basedOn w:val="a"/>
    <w:rsid w:val="00D4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">
    <w:name w:val="ft1"/>
    <w:basedOn w:val="a0"/>
    <w:rsid w:val="00D45C0F"/>
  </w:style>
  <w:style w:type="character" w:customStyle="1" w:styleId="ft10">
    <w:name w:val="ft10"/>
    <w:basedOn w:val="a0"/>
    <w:rsid w:val="00D45C0F"/>
  </w:style>
  <w:style w:type="character" w:customStyle="1" w:styleId="ft34">
    <w:name w:val="ft34"/>
    <w:basedOn w:val="a0"/>
    <w:rsid w:val="00D45C0F"/>
  </w:style>
  <w:style w:type="paragraph" w:customStyle="1" w:styleId="11">
    <w:name w:val="Обычный1"/>
    <w:rsid w:val="00554A21"/>
    <w:pPr>
      <w:widowControl w:val="0"/>
      <w:spacing w:after="0" w:line="28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5">
    <w:name w:val="FR5"/>
    <w:link w:val="FR50"/>
    <w:rsid w:val="00554A21"/>
    <w:pPr>
      <w:widowControl w:val="0"/>
      <w:spacing w:after="0" w:line="360" w:lineRule="auto"/>
      <w:jc w:val="both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character" w:customStyle="1" w:styleId="FR50">
    <w:name w:val="FR5 Знак"/>
    <w:basedOn w:val="a0"/>
    <w:link w:val="FR5"/>
    <w:rsid w:val="00554A21"/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2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22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20">
    <w:name w:val="A2"/>
    <w:uiPriority w:val="99"/>
    <w:rsid w:val="00EA2F56"/>
    <w:rPr>
      <w:color w:val="000000"/>
      <w:sz w:val="22"/>
      <w:szCs w:val="22"/>
    </w:rPr>
  </w:style>
  <w:style w:type="paragraph" w:customStyle="1" w:styleId="Default">
    <w:name w:val="Default"/>
    <w:rsid w:val="00EA2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A2F5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EA2F56"/>
    <w:pPr>
      <w:spacing w:line="24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1E2BA9"/>
    <w:pPr>
      <w:spacing w:line="241" w:lineRule="atLeast"/>
    </w:pPr>
    <w:rPr>
      <w:color w:val="auto"/>
    </w:rPr>
  </w:style>
  <w:style w:type="character" w:styleId="aa">
    <w:name w:val="Hyperlink"/>
    <w:basedOn w:val="a0"/>
    <w:uiPriority w:val="99"/>
    <w:unhideWhenUsed/>
    <w:rsid w:val="00E66BC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C5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1753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C5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1753"/>
    <w:rPr>
      <w:rFonts w:eastAsiaTheme="minorEastAsia"/>
      <w:lang w:eastAsia="ru-RU"/>
    </w:rPr>
  </w:style>
  <w:style w:type="character" w:styleId="af">
    <w:name w:val="Strong"/>
    <w:basedOn w:val="a0"/>
    <w:uiPriority w:val="22"/>
    <w:qFormat/>
    <w:rsid w:val="007B0A73"/>
    <w:rPr>
      <w:b/>
      <w:bCs/>
    </w:rPr>
  </w:style>
  <w:style w:type="paragraph" w:styleId="af0">
    <w:name w:val="Normal (Web)"/>
    <w:basedOn w:val="a"/>
    <w:link w:val="af1"/>
    <w:uiPriority w:val="99"/>
    <w:unhideWhenUsed/>
    <w:rsid w:val="007F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4">
    <w:name w:val="p114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38">
    <w:name w:val="ft38"/>
    <w:basedOn w:val="a0"/>
    <w:rsid w:val="001B1BDB"/>
  </w:style>
  <w:style w:type="character" w:customStyle="1" w:styleId="ft76">
    <w:name w:val="ft76"/>
    <w:basedOn w:val="a0"/>
    <w:rsid w:val="001B1BDB"/>
  </w:style>
  <w:style w:type="paragraph" w:customStyle="1" w:styleId="p206">
    <w:name w:val="p206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1">
    <w:name w:val="ft101"/>
    <w:basedOn w:val="a0"/>
    <w:rsid w:val="001B1BDB"/>
  </w:style>
  <w:style w:type="paragraph" w:customStyle="1" w:styleId="p207">
    <w:name w:val="p207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2">
    <w:name w:val="ft102"/>
    <w:basedOn w:val="a0"/>
    <w:rsid w:val="001B1BDB"/>
  </w:style>
  <w:style w:type="paragraph" w:customStyle="1" w:styleId="p208">
    <w:name w:val="p208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6">
    <w:name w:val="ft46"/>
    <w:basedOn w:val="a0"/>
    <w:rsid w:val="001B1BDB"/>
  </w:style>
  <w:style w:type="paragraph" w:customStyle="1" w:styleId="p209">
    <w:name w:val="p209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0">
    <w:name w:val="p210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1">
    <w:name w:val="p211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04">
    <w:name w:val="ft104"/>
    <w:basedOn w:val="a0"/>
    <w:rsid w:val="001B1BDB"/>
  </w:style>
  <w:style w:type="paragraph" w:customStyle="1" w:styleId="p212">
    <w:name w:val="p212"/>
    <w:basedOn w:val="a"/>
    <w:rsid w:val="001B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rsid w:val="00AE277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815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f3">
    <w:name w:val="Основной текст_"/>
    <w:basedOn w:val="a0"/>
    <w:link w:val="12"/>
    <w:rsid w:val="00CD7A10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3"/>
    <w:rsid w:val="00CD7A1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E2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2027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A533C"/>
  </w:style>
  <w:style w:type="character" w:customStyle="1" w:styleId="A00">
    <w:name w:val="A0"/>
    <w:uiPriority w:val="99"/>
    <w:rsid w:val="00C159CC"/>
    <w:rPr>
      <w:rFonts w:cs="Minion Pro"/>
      <w:color w:val="211D1E"/>
      <w:sz w:val="21"/>
      <w:szCs w:val="21"/>
    </w:rPr>
  </w:style>
  <w:style w:type="table" w:styleId="af4">
    <w:name w:val="Table Grid"/>
    <w:basedOn w:val="a1"/>
    <w:uiPriority w:val="39"/>
    <w:unhideWhenUsed/>
    <w:rsid w:val="000A24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Quote"/>
    <w:basedOn w:val="a"/>
    <w:next w:val="a"/>
    <w:link w:val="22"/>
    <w:uiPriority w:val="29"/>
    <w:qFormat/>
    <w:rsid w:val="000006C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006C1"/>
    <w:rPr>
      <w:rFonts w:eastAsiaTheme="minorEastAsia"/>
      <w:i/>
      <w:iCs/>
      <w:color w:val="000000" w:themeColor="text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2185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4">
    <w:name w:val="Абзац списка Знак"/>
    <w:link w:val="a3"/>
    <w:uiPriority w:val="34"/>
    <w:locked/>
    <w:rsid w:val="002A179E"/>
    <w:rPr>
      <w:rFonts w:ascii="Calibri" w:eastAsia="Times New Roman" w:hAnsi="Calibri" w:cs="Times New Roman"/>
      <w:lang w:eastAsia="ru-RU"/>
    </w:rPr>
  </w:style>
  <w:style w:type="paragraph" w:customStyle="1" w:styleId="lead">
    <w:name w:val="lead"/>
    <w:basedOn w:val="a"/>
    <w:rsid w:val="001B391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Pa15">
    <w:name w:val="Pa15"/>
    <w:basedOn w:val="Default"/>
    <w:next w:val="Default"/>
    <w:uiPriority w:val="99"/>
    <w:rsid w:val="006B68F3"/>
    <w:pPr>
      <w:spacing w:line="221" w:lineRule="atLeast"/>
    </w:pPr>
    <w:rPr>
      <w:rFonts w:ascii="SchoolBookC" w:eastAsia="Times New Roman" w:hAnsi="SchoolBookC" w:cs="Times New Roman"/>
      <w:color w:val="auto"/>
      <w:lang w:eastAsia="ru-RU"/>
    </w:rPr>
  </w:style>
  <w:style w:type="character" w:customStyle="1" w:styleId="af1">
    <w:name w:val="Обычный (веб) Знак"/>
    <w:link w:val="af0"/>
    <w:locked/>
    <w:rsid w:val="006B68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C7686B"/>
  </w:style>
  <w:style w:type="paragraph" w:styleId="af5">
    <w:name w:val="Body Text"/>
    <w:basedOn w:val="a"/>
    <w:link w:val="af6"/>
    <w:uiPriority w:val="99"/>
    <w:semiHidden/>
    <w:unhideWhenUsed/>
    <w:rsid w:val="00835B0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35B07"/>
    <w:rPr>
      <w:rFonts w:eastAsiaTheme="minorEastAsia"/>
      <w:lang w:eastAsia="ru-RU"/>
    </w:rPr>
  </w:style>
  <w:style w:type="paragraph" w:styleId="af7">
    <w:name w:val="Body Text First Indent"/>
    <w:basedOn w:val="af5"/>
    <w:link w:val="af8"/>
    <w:rsid w:val="00835B0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Красная строка Знак"/>
    <w:basedOn w:val="af6"/>
    <w:link w:val="af7"/>
    <w:rsid w:val="00835B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3667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AF0901"/>
    <w:rPr>
      <w:rFonts w:ascii="TimesNewRomanPSMT" w:hAnsi="TimesNewRomanPSMT" w:hint="default"/>
      <w:b w:val="0"/>
      <w:bCs w:val="0"/>
      <w:i w:val="0"/>
      <w:iCs w:val="0"/>
      <w:color w:val="22222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BB4BA-53ED-494D-9B76-C6FFCDCC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1990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</cp:lastModifiedBy>
  <cp:revision>2</cp:revision>
  <cp:lastPrinted>2021-07-16T09:24:00Z</cp:lastPrinted>
  <dcterms:created xsi:type="dcterms:W3CDTF">2025-04-09T06:45:00Z</dcterms:created>
  <dcterms:modified xsi:type="dcterms:W3CDTF">2025-04-09T06:45:00Z</dcterms:modified>
</cp:coreProperties>
</file>